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37" w:rsidRDefault="00B53437" w:rsidP="00751647">
      <w:pPr>
        <w:autoSpaceDE w:val="0"/>
        <w:autoSpaceDN w:val="0"/>
        <w:ind w:firstLineChars="300" w:firstLine="777"/>
      </w:pPr>
      <w:bookmarkStart w:id="0" w:name="_GoBack"/>
      <w:bookmarkEnd w:id="0"/>
      <w:r>
        <w:rPr>
          <w:rFonts w:hint="eastAsia"/>
        </w:rPr>
        <w:t>市長</w:t>
      </w:r>
      <w:r w:rsidRPr="00B53437">
        <w:t>の</w:t>
      </w:r>
      <w:r w:rsidRPr="000B00BA">
        <w:t>所轄する社会福祉法人に関する規則</w:t>
      </w:r>
    </w:p>
    <w:p w:rsidR="0003234A" w:rsidRPr="000B00BA" w:rsidRDefault="0003234A" w:rsidP="0003234A">
      <w:pPr>
        <w:autoSpaceDE w:val="0"/>
        <w:autoSpaceDN w:val="0"/>
      </w:pPr>
    </w:p>
    <w:p w:rsidR="0003234A" w:rsidRDefault="0003234A" w:rsidP="0003234A">
      <w:pPr>
        <w:kinsoku w:val="0"/>
        <w:autoSpaceDE w:val="0"/>
        <w:autoSpaceDN w:val="0"/>
        <w:ind w:firstLineChars="100" w:firstLine="259"/>
      </w:pPr>
      <w:bookmarkStart w:id="1" w:name="JUMP_SEQ_2"/>
      <w:bookmarkStart w:id="2" w:name="JUMP_SEQ_12"/>
      <w:bookmarkStart w:id="3" w:name="MOKUJI_4"/>
      <w:bookmarkStart w:id="4" w:name="JUMP_SEQ_13"/>
      <w:bookmarkStart w:id="5" w:name="MOKUJI_5"/>
      <w:bookmarkEnd w:id="1"/>
      <w:bookmarkEnd w:id="2"/>
      <w:bookmarkEnd w:id="3"/>
      <w:bookmarkEnd w:id="4"/>
      <w:bookmarkEnd w:id="5"/>
      <w:r>
        <w:rPr>
          <w:rFonts w:hint="eastAsia"/>
        </w:rPr>
        <w:t>（趣旨）</w:t>
      </w:r>
    </w:p>
    <w:p w:rsidR="0003234A" w:rsidRDefault="0003234A" w:rsidP="0003234A">
      <w:pPr>
        <w:kinsoku w:val="0"/>
        <w:autoSpaceDE w:val="0"/>
        <w:autoSpaceDN w:val="0"/>
        <w:ind w:left="259" w:hangingChars="100" w:hanging="259"/>
      </w:pPr>
      <w:r>
        <w:rPr>
          <w:rFonts w:hint="eastAsia"/>
        </w:rPr>
        <w:t>第１条　この規則は、社会福祉法（昭和26年法律第45号。以下「法」という。）第30条第１項第１号の規定により市長が所轄庁となる法第22条に規定する社会福祉法人（以下「法人」という。）に関し、法及び社会福祉法施行規則（昭和26年厚生省令第28号。以下「省令」という。）に定めるもののほか、必要な事項を定めるものとする。</w:t>
      </w:r>
    </w:p>
    <w:p w:rsidR="0003234A" w:rsidRDefault="0003234A" w:rsidP="0003234A">
      <w:pPr>
        <w:kinsoku w:val="0"/>
        <w:autoSpaceDE w:val="0"/>
        <w:autoSpaceDN w:val="0"/>
        <w:ind w:firstLineChars="100" w:firstLine="259"/>
      </w:pPr>
      <w:r>
        <w:rPr>
          <w:rFonts w:hint="eastAsia"/>
        </w:rPr>
        <w:t>（設立認可の申請書等）</w:t>
      </w:r>
    </w:p>
    <w:p w:rsidR="0003234A" w:rsidRDefault="0003234A" w:rsidP="0003234A">
      <w:pPr>
        <w:kinsoku w:val="0"/>
        <w:autoSpaceDE w:val="0"/>
        <w:autoSpaceDN w:val="0"/>
        <w:ind w:left="259" w:hangingChars="100" w:hanging="259"/>
      </w:pPr>
      <w:r>
        <w:rPr>
          <w:rFonts w:hint="eastAsia"/>
        </w:rPr>
        <w:t>第２条　省令第２条第１項の申請書は、社会福祉法人設立認可申請書（様式第１号）によるものとする。</w:t>
      </w:r>
    </w:p>
    <w:p w:rsidR="0003234A" w:rsidRDefault="0003234A" w:rsidP="0003234A">
      <w:pPr>
        <w:kinsoku w:val="0"/>
        <w:autoSpaceDE w:val="0"/>
        <w:autoSpaceDN w:val="0"/>
      </w:pPr>
      <w:r>
        <w:rPr>
          <w:rFonts w:hint="eastAsia"/>
        </w:rPr>
        <w:t>２　省令第２条第３項に規定する書類は、次に掲げる書類とする。</w:t>
      </w:r>
    </w:p>
    <w:p w:rsidR="0003234A" w:rsidRDefault="0003234A" w:rsidP="0003234A">
      <w:pPr>
        <w:kinsoku w:val="0"/>
        <w:autoSpaceDE w:val="0"/>
        <w:autoSpaceDN w:val="0"/>
        <w:ind w:firstLineChars="100" w:firstLine="259"/>
      </w:pPr>
      <w:r>
        <w:rPr>
          <w:rFonts w:hint="eastAsia"/>
        </w:rPr>
        <w:t>⑴　設立者が２人以上の場合にあっては、設立の意思の決定を証明する書類</w:t>
      </w:r>
    </w:p>
    <w:p w:rsidR="0003234A" w:rsidRDefault="0003234A" w:rsidP="0003234A">
      <w:pPr>
        <w:kinsoku w:val="0"/>
        <w:autoSpaceDE w:val="0"/>
        <w:autoSpaceDN w:val="0"/>
        <w:ind w:firstLineChars="100" w:firstLine="259"/>
      </w:pPr>
      <w:r>
        <w:rPr>
          <w:rFonts w:hint="eastAsia"/>
        </w:rPr>
        <w:t>⑵　役員となるべき者の印鑑登録証明書</w:t>
      </w:r>
    </w:p>
    <w:p w:rsidR="0003234A" w:rsidRDefault="0003234A" w:rsidP="0003234A">
      <w:pPr>
        <w:kinsoku w:val="0"/>
        <w:autoSpaceDE w:val="0"/>
        <w:autoSpaceDN w:val="0"/>
        <w:ind w:leftChars="100" w:left="518" w:hangingChars="100" w:hanging="259"/>
      </w:pPr>
      <w:r>
        <w:rPr>
          <w:rFonts w:hint="eastAsia"/>
        </w:rPr>
        <w:t>⑶　法人設立後に施設を設置し、当該施設を経営する事業を行う場合にあっては、次に掲げる書類</w:t>
      </w:r>
    </w:p>
    <w:p w:rsidR="0003234A" w:rsidRDefault="0003234A" w:rsidP="0003234A">
      <w:pPr>
        <w:kinsoku w:val="0"/>
        <w:autoSpaceDE w:val="0"/>
        <w:autoSpaceDN w:val="0"/>
        <w:ind w:firstLineChars="200" w:firstLine="518"/>
      </w:pPr>
      <w:r>
        <w:rPr>
          <w:rFonts w:hint="eastAsia"/>
        </w:rPr>
        <w:t>ア　施設建設計画書及び設備整備計画書</w:t>
      </w:r>
    </w:p>
    <w:p w:rsidR="0003234A" w:rsidRDefault="0003234A" w:rsidP="0003234A">
      <w:pPr>
        <w:kinsoku w:val="0"/>
        <w:autoSpaceDE w:val="0"/>
        <w:autoSpaceDN w:val="0"/>
        <w:ind w:firstLineChars="200" w:firstLine="518"/>
      </w:pPr>
      <w:r>
        <w:rPr>
          <w:rFonts w:hint="eastAsia"/>
        </w:rPr>
        <w:t xml:space="preserve">イ　施設建設計画及び設備整備計画の内容が確実であることを証明する書　　　</w:t>
      </w:r>
    </w:p>
    <w:p w:rsidR="0003234A" w:rsidRDefault="0003234A" w:rsidP="0003234A">
      <w:pPr>
        <w:kinsoku w:val="0"/>
        <w:autoSpaceDE w:val="0"/>
        <w:autoSpaceDN w:val="0"/>
        <w:ind w:firstLineChars="200" w:firstLine="518"/>
      </w:pPr>
      <w:r>
        <w:rPr>
          <w:rFonts w:hint="eastAsia"/>
        </w:rPr>
        <w:t xml:space="preserve">　類</w:t>
      </w:r>
    </w:p>
    <w:p w:rsidR="0003234A" w:rsidRDefault="0003234A" w:rsidP="0003234A">
      <w:pPr>
        <w:kinsoku w:val="0"/>
        <w:autoSpaceDE w:val="0"/>
        <w:autoSpaceDN w:val="0"/>
        <w:ind w:leftChars="200" w:left="777" w:hangingChars="100" w:hanging="259"/>
      </w:pPr>
      <w:r>
        <w:rPr>
          <w:rFonts w:hint="eastAsia"/>
        </w:rPr>
        <w:t>ウ　施設建設及び設備整備に負債を予定する場合は、その償還計画を記載した書類及びその償還計画が確実であることを証明する書類</w:t>
      </w:r>
    </w:p>
    <w:p w:rsidR="0003234A" w:rsidRDefault="0003234A" w:rsidP="0003234A">
      <w:pPr>
        <w:kinsoku w:val="0"/>
        <w:autoSpaceDE w:val="0"/>
        <w:autoSpaceDN w:val="0"/>
        <w:ind w:leftChars="200" w:left="777" w:hangingChars="100" w:hanging="259"/>
      </w:pPr>
      <w:r>
        <w:rPr>
          <w:rFonts w:hint="eastAsia"/>
        </w:rPr>
        <w:t>エ　施設の長の就任承諾書、印鑑登録証明書、履歴書及び施設の長の資格を満たすことを証明する書類</w:t>
      </w:r>
    </w:p>
    <w:p w:rsidR="0003234A" w:rsidRDefault="0003234A" w:rsidP="0003234A">
      <w:pPr>
        <w:kinsoku w:val="0"/>
        <w:autoSpaceDE w:val="0"/>
        <w:autoSpaceDN w:val="0"/>
        <w:ind w:leftChars="100" w:left="518" w:hangingChars="100" w:hanging="259"/>
      </w:pPr>
      <w:r>
        <w:rPr>
          <w:rFonts w:hint="eastAsia"/>
        </w:rPr>
        <w:t>⑷　設立認可申請の際現に申請に係る事業を行っている場合にあっては、申請前おおむね２年間における当該事業の概要を記載した書類及び収支計算書</w:t>
      </w:r>
    </w:p>
    <w:p w:rsidR="0003234A" w:rsidRDefault="0003234A" w:rsidP="0003234A">
      <w:pPr>
        <w:kinsoku w:val="0"/>
        <w:autoSpaceDE w:val="0"/>
        <w:autoSpaceDN w:val="0"/>
        <w:ind w:firstLineChars="100" w:firstLine="259"/>
      </w:pPr>
      <w:r>
        <w:rPr>
          <w:rFonts w:hint="eastAsia"/>
        </w:rPr>
        <w:t>⑸　前各号に掲げるもののほか、市長が特に必要と認める書類</w:t>
      </w:r>
    </w:p>
    <w:p w:rsidR="0003234A" w:rsidRDefault="0003234A" w:rsidP="0003234A">
      <w:pPr>
        <w:kinsoku w:val="0"/>
        <w:autoSpaceDE w:val="0"/>
        <w:autoSpaceDN w:val="0"/>
        <w:ind w:firstLineChars="100" w:firstLine="259"/>
      </w:pPr>
      <w:r>
        <w:rPr>
          <w:rFonts w:hint="eastAsia"/>
        </w:rPr>
        <w:t>（設立登記の届出）</w:t>
      </w:r>
    </w:p>
    <w:p w:rsidR="0003234A" w:rsidRDefault="0003234A" w:rsidP="0003234A">
      <w:pPr>
        <w:kinsoku w:val="0"/>
        <w:autoSpaceDE w:val="0"/>
        <w:autoSpaceDN w:val="0"/>
        <w:ind w:left="259" w:hangingChars="100" w:hanging="259"/>
      </w:pPr>
      <w:r>
        <w:rPr>
          <w:rFonts w:hint="eastAsia"/>
        </w:rPr>
        <w:t>第３条　法人は、法第29条第１項の規定により設立の登記をしたときは、社会福祉法人設立登記完了届（様式第２号）に当該登記に係る登記事項証明書及び登記所に届け出た印鑑の証明書を添付して、遅滞なく市長に届け出なければならない。</w:t>
      </w:r>
    </w:p>
    <w:p w:rsidR="0003234A" w:rsidRDefault="0003234A" w:rsidP="0003234A">
      <w:pPr>
        <w:kinsoku w:val="0"/>
        <w:autoSpaceDE w:val="0"/>
        <w:autoSpaceDN w:val="0"/>
        <w:ind w:firstLineChars="100" w:firstLine="259"/>
      </w:pPr>
      <w:r>
        <w:rPr>
          <w:rFonts w:hint="eastAsia"/>
        </w:rPr>
        <w:t>（財産移転の報告）</w:t>
      </w:r>
    </w:p>
    <w:p w:rsidR="0003234A" w:rsidRDefault="0003234A" w:rsidP="0003234A">
      <w:pPr>
        <w:kinsoku w:val="0"/>
        <w:autoSpaceDE w:val="0"/>
        <w:autoSpaceDN w:val="0"/>
        <w:ind w:left="259" w:hangingChars="100" w:hanging="259"/>
      </w:pPr>
      <w:r>
        <w:rPr>
          <w:rFonts w:hint="eastAsia"/>
        </w:rPr>
        <w:t>第４条　省令第２条第４項の規定による報告は、社会福祉法人財産移転完了報告書（様式第３号）に次に掲げる書類を添付して行わなければならない。</w:t>
      </w:r>
    </w:p>
    <w:p w:rsidR="0003234A" w:rsidRDefault="0003234A" w:rsidP="0003234A">
      <w:pPr>
        <w:kinsoku w:val="0"/>
        <w:autoSpaceDE w:val="0"/>
        <w:autoSpaceDN w:val="0"/>
        <w:ind w:firstLineChars="100" w:firstLine="259"/>
      </w:pPr>
      <w:r>
        <w:rPr>
          <w:rFonts w:hint="eastAsia"/>
        </w:rPr>
        <w:t>⑴　設立当初の財産目録</w:t>
      </w:r>
    </w:p>
    <w:p w:rsidR="0003234A" w:rsidRDefault="0003234A" w:rsidP="0003234A">
      <w:pPr>
        <w:kinsoku w:val="0"/>
        <w:autoSpaceDE w:val="0"/>
        <w:autoSpaceDN w:val="0"/>
        <w:ind w:firstLineChars="100" w:firstLine="259"/>
      </w:pPr>
      <w:r>
        <w:rPr>
          <w:rFonts w:hint="eastAsia"/>
        </w:rPr>
        <w:lastRenderedPageBreak/>
        <w:t>⑵　財産の移転について登記所、銀行等が証明する書類</w:t>
      </w:r>
    </w:p>
    <w:p w:rsidR="0003234A" w:rsidRDefault="0003234A" w:rsidP="0003234A">
      <w:pPr>
        <w:kinsoku w:val="0"/>
        <w:autoSpaceDE w:val="0"/>
        <w:autoSpaceDN w:val="0"/>
        <w:ind w:firstLineChars="100" w:firstLine="259"/>
      </w:pPr>
      <w:r>
        <w:rPr>
          <w:rFonts w:hint="eastAsia"/>
        </w:rPr>
        <w:t>（定款変更認可の申請書等）</w:t>
      </w:r>
    </w:p>
    <w:p w:rsidR="0003234A" w:rsidRDefault="0003234A" w:rsidP="0003234A">
      <w:pPr>
        <w:kinsoku w:val="0"/>
        <w:autoSpaceDE w:val="0"/>
        <w:autoSpaceDN w:val="0"/>
        <w:ind w:left="259" w:hangingChars="100" w:hanging="259"/>
      </w:pPr>
      <w:r>
        <w:rPr>
          <w:rFonts w:hint="eastAsia"/>
        </w:rPr>
        <w:t>第５条　省令第３条第１項の申請書は、社会福祉法人定款変更認可申請書（様式第４号）によるものとする。</w:t>
      </w:r>
    </w:p>
    <w:p w:rsidR="0003234A" w:rsidRDefault="0003234A" w:rsidP="0003234A">
      <w:pPr>
        <w:kinsoku w:val="0"/>
        <w:autoSpaceDE w:val="0"/>
        <w:autoSpaceDN w:val="0"/>
        <w:ind w:firstLineChars="100" w:firstLine="259"/>
      </w:pPr>
      <w:r>
        <w:rPr>
          <w:rFonts w:hint="eastAsia"/>
        </w:rPr>
        <w:t>（定款変更の届出書等）</w:t>
      </w:r>
    </w:p>
    <w:p w:rsidR="0003234A" w:rsidRDefault="0003234A" w:rsidP="0003234A">
      <w:pPr>
        <w:kinsoku w:val="0"/>
        <w:autoSpaceDE w:val="0"/>
        <w:autoSpaceDN w:val="0"/>
        <w:ind w:left="259" w:hangingChars="100" w:hanging="259"/>
      </w:pPr>
      <w:r>
        <w:rPr>
          <w:rFonts w:hint="eastAsia"/>
        </w:rPr>
        <w:t>第６条　省令第４条第２項において読み替えて準用する省令第３条第１項の届出書は、社会福祉法人定款変更届（様式第５号）によるものとする。</w:t>
      </w:r>
    </w:p>
    <w:p w:rsidR="0003234A" w:rsidRDefault="0003234A" w:rsidP="0003234A">
      <w:pPr>
        <w:kinsoku w:val="0"/>
        <w:autoSpaceDE w:val="0"/>
        <w:autoSpaceDN w:val="0"/>
        <w:ind w:left="259" w:hangingChars="100" w:hanging="259"/>
      </w:pPr>
      <w:r>
        <w:rPr>
          <w:rFonts w:hint="eastAsia"/>
        </w:rPr>
        <w:t>２　前項の届出書には、省令第４条第２項において読み替えて準用する省令第３条第１項各号に掲げる書類のほか、次の各号に掲げる変更事項の区分に応じ、当該各号に定める書類を添付しなければならない。</w:t>
      </w:r>
    </w:p>
    <w:p w:rsidR="0003234A" w:rsidRDefault="0003234A" w:rsidP="0003234A">
      <w:pPr>
        <w:kinsoku w:val="0"/>
        <w:autoSpaceDE w:val="0"/>
        <w:autoSpaceDN w:val="0"/>
        <w:ind w:firstLineChars="100" w:firstLine="259"/>
      </w:pPr>
      <w:r>
        <w:rPr>
          <w:rFonts w:hint="eastAsia"/>
        </w:rPr>
        <w:t>⑴　事務所の所在地　変更後の事務所の所有又は使用の権限を証明する書類</w:t>
      </w:r>
    </w:p>
    <w:p w:rsidR="0003234A" w:rsidRDefault="0003234A" w:rsidP="0003234A">
      <w:pPr>
        <w:kinsoku w:val="0"/>
        <w:autoSpaceDE w:val="0"/>
        <w:autoSpaceDN w:val="0"/>
        <w:ind w:leftChars="100" w:left="518" w:hangingChars="100" w:hanging="259"/>
      </w:pPr>
      <w:r>
        <w:rPr>
          <w:rFonts w:hint="eastAsia"/>
        </w:rPr>
        <w:t>⑵　資産に関する事項（基本財産が増加した場合に限る。）　増加した基本財産の帰属を証明する書類</w:t>
      </w:r>
    </w:p>
    <w:p w:rsidR="0003234A" w:rsidRDefault="0003234A" w:rsidP="0003234A">
      <w:pPr>
        <w:kinsoku w:val="0"/>
        <w:autoSpaceDE w:val="0"/>
        <w:autoSpaceDN w:val="0"/>
        <w:ind w:firstLineChars="100" w:firstLine="259"/>
      </w:pPr>
      <w:r>
        <w:rPr>
          <w:rFonts w:hint="eastAsia"/>
        </w:rPr>
        <w:t>（基本財産の処分等の申請）</w:t>
      </w:r>
    </w:p>
    <w:p w:rsidR="0003234A" w:rsidRDefault="0003234A" w:rsidP="0003234A">
      <w:pPr>
        <w:kinsoku w:val="0"/>
        <w:autoSpaceDE w:val="0"/>
        <w:autoSpaceDN w:val="0"/>
        <w:ind w:left="259" w:hangingChars="100" w:hanging="259"/>
      </w:pPr>
      <w:r>
        <w:rPr>
          <w:rFonts w:hint="eastAsia"/>
        </w:rPr>
        <w:t>第７条　法人は、基本財産を処分することについて、定款の定めるところにより市長の承認を受けようとするときは、社会福祉法人基本財産処分承認申請書（様式第６号）に次に掲げる書類を添付して、市長に申請しなければならない。</w:t>
      </w:r>
    </w:p>
    <w:p w:rsidR="0003234A" w:rsidRDefault="0003234A" w:rsidP="0003234A">
      <w:pPr>
        <w:kinsoku w:val="0"/>
        <w:autoSpaceDE w:val="0"/>
        <w:autoSpaceDN w:val="0"/>
        <w:ind w:firstLineChars="100" w:firstLine="259"/>
      </w:pPr>
      <w:r>
        <w:rPr>
          <w:rFonts w:hint="eastAsia"/>
        </w:rPr>
        <w:t>⑴　定款に定める手続を経たことを証明する書類</w:t>
      </w:r>
    </w:p>
    <w:p w:rsidR="0003234A" w:rsidRDefault="0003234A" w:rsidP="0003234A">
      <w:pPr>
        <w:kinsoku w:val="0"/>
        <w:autoSpaceDE w:val="0"/>
        <w:autoSpaceDN w:val="0"/>
        <w:ind w:firstLineChars="100" w:firstLine="259"/>
      </w:pPr>
      <w:r>
        <w:rPr>
          <w:rFonts w:hint="eastAsia"/>
        </w:rPr>
        <w:t>⑵　財産目録</w:t>
      </w:r>
    </w:p>
    <w:p w:rsidR="0003234A" w:rsidRDefault="0003234A" w:rsidP="0003234A">
      <w:pPr>
        <w:kinsoku w:val="0"/>
        <w:autoSpaceDE w:val="0"/>
        <w:autoSpaceDN w:val="0"/>
        <w:ind w:leftChars="100" w:left="518" w:hangingChars="100" w:hanging="259"/>
      </w:pPr>
      <w:r>
        <w:rPr>
          <w:rFonts w:hint="eastAsia"/>
        </w:rPr>
        <w:t>⑶　処分する物件が不動産の場合は、当該物件の登記事項証明書及び価格評価書</w:t>
      </w:r>
    </w:p>
    <w:p w:rsidR="0003234A" w:rsidRDefault="0003234A" w:rsidP="0003234A">
      <w:pPr>
        <w:kinsoku w:val="0"/>
        <w:autoSpaceDE w:val="0"/>
        <w:autoSpaceDN w:val="0"/>
        <w:ind w:firstLineChars="100" w:firstLine="259"/>
      </w:pPr>
      <w:r>
        <w:rPr>
          <w:rFonts w:hint="eastAsia"/>
        </w:rPr>
        <w:t>⑷　処分によって得た資産の使途を明らかにする書類</w:t>
      </w:r>
    </w:p>
    <w:p w:rsidR="0003234A" w:rsidRDefault="0003234A" w:rsidP="0003234A">
      <w:pPr>
        <w:kinsoku w:val="0"/>
        <w:autoSpaceDE w:val="0"/>
        <w:autoSpaceDN w:val="0"/>
        <w:ind w:firstLineChars="100" w:firstLine="259"/>
      </w:pPr>
      <w:r>
        <w:rPr>
          <w:rFonts w:hint="eastAsia"/>
        </w:rPr>
        <w:t>⑸　前各号に掲げるもののほか、市長が特に必要と認める書類</w:t>
      </w:r>
    </w:p>
    <w:p w:rsidR="0003234A" w:rsidRDefault="0003234A" w:rsidP="0003234A">
      <w:pPr>
        <w:kinsoku w:val="0"/>
        <w:autoSpaceDE w:val="0"/>
        <w:autoSpaceDN w:val="0"/>
        <w:ind w:left="259" w:hangingChars="100" w:hanging="259"/>
      </w:pPr>
      <w:r>
        <w:rPr>
          <w:rFonts w:hint="eastAsia"/>
        </w:rPr>
        <w:t>２　法人は、基本財産を担保に供することについて、定款の定めるところにより市長の承認を受けようとするときは、社会福祉法人基本財産担保提供承認申請書（様式第７号）に次に掲げる書類を添付して、市長に申請しなければならない。</w:t>
      </w:r>
    </w:p>
    <w:p w:rsidR="0003234A" w:rsidRDefault="0003234A" w:rsidP="0003234A">
      <w:pPr>
        <w:kinsoku w:val="0"/>
        <w:autoSpaceDE w:val="0"/>
        <w:autoSpaceDN w:val="0"/>
        <w:ind w:firstLineChars="100" w:firstLine="259"/>
      </w:pPr>
      <w:r>
        <w:rPr>
          <w:rFonts w:hint="eastAsia"/>
        </w:rPr>
        <w:t>⑴　定款に定める手続を経たことを証明する書類</w:t>
      </w:r>
    </w:p>
    <w:p w:rsidR="0003234A" w:rsidRDefault="0003234A" w:rsidP="0003234A">
      <w:pPr>
        <w:kinsoku w:val="0"/>
        <w:autoSpaceDE w:val="0"/>
        <w:autoSpaceDN w:val="0"/>
        <w:ind w:firstLineChars="100" w:firstLine="259"/>
      </w:pPr>
      <w:r>
        <w:rPr>
          <w:rFonts w:hint="eastAsia"/>
        </w:rPr>
        <w:t>⑵　財産目録</w:t>
      </w:r>
    </w:p>
    <w:p w:rsidR="0003234A" w:rsidRDefault="0003234A" w:rsidP="0003234A">
      <w:pPr>
        <w:kinsoku w:val="0"/>
        <w:autoSpaceDE w:val="0"/>
        <w:autoSpaceDN w:val="0"/>
        <w:ind w:leftChars="100" w:left="518" w:hangingChars="100" w:hanging="259"/>
      </w:pPr>
      <w:r>
        <w:rPr>
          <w:rFonts w:hint="eastAsia"/>
        </w:rPr>
        <w:t>⑶　担保に供する物件が不動産の場合は、当該物件の登記事項証明書及び価格評価書</w:t>
      </w:r>
    </w:p>
    <w:p w:rsidR="0003234A" w:rsidRDefault="0003234A" w:rsidP="0003234A">
      <w:pPr>
        <w:kinsoku w:val="0"/>
        <w:autoSpaceDE w:val="0"/>
        <w:autoSpaceDN w:val="0"/>
        <w:ind w:firstLineChars="100" w:firstLine="259"/>
      </w:pPr>
      <w:r>
        <w:rPr>
          <w:rFonts w:hint="eastAsia"/>
        </w:rPr>
        <w:t>⑷　担保提供の原因となった借入金等の使途を明らかにする書類</w:t>
      </w:r>
    </w:p>
    <w:p w:rsidR="0003234A" w:rsidRDefault="0003234A" w:rsidP="0003234A">
      <w:pPr>
        <w:kinsoku w:val="0"/>
        <w:autoSpaceDE w:val="0"/>
        <w:autoSpaceDN w:val="0"/>
        <w:ind w:firstLineChars="100" w:firstLine="259"/>
      </w:pPr>
      <w:r>
        <w:rPr>
          <w:rFonts w:hint="eastAsia"/>
        </w:rPr>
        <w:t>⑸　前各号に掲げるもののほか、市長が特に必要と認める書類</w:t>
      </w:r>
    </w:p>
    <w:p w:rsidR="0003234A" w:rsidRDefault="0003234A" w:rsidP="0003234A">
      <w:pPr>
        <w:kinsoku w:val="0"/>
        <w:autoSpaceDE w:val="0"/>
        <w:autoSpaceDN w:val="0"/>
        <w:ind w:firstLineChars="100" w:firstLine="259"/>
      </w:pPr>
      <w:r>
        <w:rPr>
          <w:rFonts w:hint="eastAsia"/>
        </w:rPr>
        <w:t>（一時評議員等の選任の請求）</w:t>
      </w:r>
    </w:p>
    <w:p w:rsidR="0003234A" w:rsidRDefault="0003234A" w:rsidP="0003234A">
      <w:pPr>
        <w:kinsoku w:val="0"/>
        <w:autoSpaceDE w:val="0"/>
        <w:autoSpaceDN w:val="0"/>
        <w:ind w:left="259" w:hangingChars="100" w:hanging="259"/>
      </w:pPr>
      <w:r>
        <w:rPr>
          <w:rFonts w:hint="eastAsia"/>
        </w:rPr>
        <w:t>第８条　法第42条第２項及び第45条の６第２項の規定による一時評議員の職務</w:t>
      </w:r>
      <w:r>
        <w:rPr>
          <w:rFonts w:hint="eastAsia"/>
        </w:rPr>
        <w:lastRenderedPageBreak/>
        <w:t>を行うべき者又は一時役員の職務を行うべき者（以下「一時評議員等」という。）の選任の請求は、社会福祉法人一時評議員等選任請求書（様式第８号）に次に掲げる書類を添付して行わなければならない。</w:t>
      </w:r>
    </w:p>
    <w:p w:rsidR="0003234A" w:rsidRDefault="0003234A" w:rsidP="0003234A">
      <w:pPr>
        <w:kinsoku w:val="0"/>
        <w:autoSpaceDE w:val="0"/>
        <w:autoSpaceDN w:val="0"/>
        <w:ind w:firstLineChars="100" w:firstLine="259"/>
      </w:pPr>
      <w:r>
        <w:rPr>
          <w:rFonts w:hint="eastAsia"/>
        </w:rPr>
        <w:t>⑴　法人の登記事項証明書</w:t>
      </w:r>
    </w:p>
    <w:p w:rsidR="0003234A" w:rsidRDefault="0003234A" w:rsidP="0003234A">
      <w:pPr>
        <w:kinsoku w:val="0"/>
        <w:autoSpaceDE w:val="0"/>
        <w:autoSpaceDN w:val="0"/>
        <w:ind w:firstLineChars="100" w:firstLine="259"/>
      </w:pPr>
      <w:r>
        <w:rPr>
          <w:rFonts w:hint="eastAsia"/>
        </w:rPr>
        <w:t>⑵　請求人と法人との関係を明らかにする書類</w:t>
      </w:r>
    </w:p>
    <w:p w:rsidR="0003234A" w:rsidRDefault="0003234A" w:rsidP="0003234A">
      <w:pPr>
        <w:kinsoku w:val="0"/>
        <w:autoSpaceDE w:val="0"/>
        <w:autoSpaceDN w:val="0"/>
        <w:ind w:leftChars="100" w:left="518" w:hangingChars="100" w:hanging="259"/>
      </w:pPr>
      <w:r>
        <w:rPr>
          <w:rFonts w:hint="eastAsia"/>
        </w:rPr>
        <w:t>⑶　一時評議員等として選任を請求される者の就任承諾書、印鑑登録証明書及び履歴書</w:t>
      </w:r>
    </w:p>
    <w:p w:rsidR="0003234A" w:rsidRDefault="0003234A" w:rsidP="0003234A">
      <w:pPr>
        <w:kinsoku w:val="0"/>
        <w:autoSpaceDE w:val="0"/>
        <w:autoSpaceDN w:val="0"/>
        <w:ind w:firstLineChars="100" w:firstLine="259"/>
      </w:pPr>
      <w:r>
        <w:rPr>
          <w:rFonts w:hint="eastAsia"/>
        </w:rPr>
        <w:t>⑷　前３号に掲げるもののほか、市長が特に必要と認める書類</w:t>
      </w:r>
    </w:p>
    <w:p w:rsidR="0003234A" w:rsidRDefault="0003234A" w:rsidP="0003234A">
      <w:pPr>
        <w:kinsoku w:val="0"/>
        <w:autoSpaceDE w:val="0"/>
        <w:autoSpaceDN w:val="0"/>
      </w:pPr>
      <w:r>
        <w:rPr>
          <w:rFonts w:hint="eastAsia"/>
        </w:rPr>
        <w:t xml:space="preserve">　（評議員会の招集の許可申請）</w:t>
      </w:r>
    </w:p>
    <w:p w:rsidR="0003234A" w:rsidRDefault="0003234A" w:rsidP="0003234A">
      <w:pPr>
        <w:kinsoku w:val="0"/>
        <w:autoSpaceDE w:val="0"/>
        <w:autoSpaceDN w:val="0"/>
        <w:ind w:left="259" w:hangingChars="100" w:hanging="259"/>
      </w:pPr>
      <w:r>
        <w:rPr>
          <w:rFonts w:hint="eastAsia"/>
        </w:rPr>
        <w:t>第９条　法第45条の９第５項の規定により市長の許可を得ようとするときは、社会福祉法人評議員会招集許可申請書（様式第９号）に同条第４項の規定に基づく評議員会の招集の請求をしたことを証明する書類を添付して、市長に申請しなければならない。</w:t>
      </w:r>
    </w:p>
    <w:p w:rsidR="0003234A" w:rsidRDefault="0003234A" w:rsidP="0003234A">
      <w:pPr>
        <w:kinsoku w:val="0"/>
        <w:autoSpaceDE w:val="0"/>
        <w:autoSpaceDN w:val="0"/>
        <w:ind w:firstLineChars="100" w:firstLine="259"/>
      </w:pPr>
      <w:r>
        <w:rPr>
          <w:rFonts w:hint="eastAsia"/>
        </w:rPr>
        <w:t>（解散の認可又は認定の申請書等）</w:t>
      </w:r>
    </w:p>
    <w:p w:rsidR="0003234A" w:rsidRDefault="0003234A" w:rsidP="0003234A">
      <w:pPr>
        <w:kinsoku w:val="0"/>
        <w:autoSpaceDE w:val="0"/>
        <w:autoSpaceDN w:val="0"/>
        <w:ind w:left="259" w:hangingChars="100" w:hanging="259"/>
      </w:pPr>
      <w:r>
        <w:rPr>
          <w:rFonts w:hint="eastAsia"/>
        </w:rPr>
        <w:t>第10条　省令第５条第１項の申請書は、社会福祉法人解散認可・認定申請書（様式第10号）によるものとする。</w:t>
      </w:r>
    </w:p>
    <w:p w:rsidR="0003234A" w:rsidRDefault="0003234A" w:rsidP="0003234A">
      <w:pPr>
        <w:kinsoku w:val="0"/>
        <w:autoSpaceDE w:val="0"/>
        <w:autoSpaceDN w:val="0"/>
        <w:ind w:left="259" w:hangingChars="100" w:hanging="259"/>
      </w:pPr>
      <w:r>
        <w:rPr>
          <w:rFonts w:hint="eastAsia"/>
        </w:rPr>
        <w:t>２　解散の認可又は認定を受けた法人は、解散の登記及び清算人の就任の登記をしたときは、社会福祉法人解散登記等完了届（様式第11号）にこれらの登記後の登記事項証明書を添付して、遅滞なく市長に届け出なければならない。</w:t>
      </w:r>
    </w:p>
    <w:p w:rsidR="0003234A" w:rsidRDefault="0003234A" w:rsidP="0003234A">
      <w:pPr>
        <w:kinsoku w:val="0"/>
        <w:autoSpaceDE w:val="0"/>
        <w:autoSpaceDN w:val="0"/>
        <w:ind w:firstLineChars="100" w:firstLine="259"/>
      </w:pPr>
      <w:r>
        <w:rPr>
          <w:rFonts w:hint="eastAsia"/>
        </w:rPr>
        <w:t>（解散の届出）</w:t>
      </w:r>
    </w:p>
    <w:p w:rsidR="0003234A" w:rsidRDefault="0003234A" w:rsidP="0003234A">
      <w:pPr>
        <w:kinsoku w:val="0"/>
        <w:autoSpaceDE w:val="0"/>
        <w:autoSpaceDN w:val="0"/>
        <w:ind w:left="259" w:hangingChars="100" w:hanging="259"/>
      </w:pPr>
      <w:r>
        <w:rPr>
          <w:rFonts w:hint="eastAsia"/>
        </w:rPr>
        <w:t>第11条　法第46条第３項の規定による届出は、社会福祉法人解散届（様式第12号）に次に掲げる書類を添付して行わなければならない。</w:t>
      </w:r>
    </w:p>
    <w:p w:rsidR="0003234A" w:rsidRDefault="0003234A" w:rsidP="0003234A">
      <w:pPr>
        <w:kinsoku w:val="0"/>
        <w:autoSpaceDE w:val="0"/>
        <w:autoSpaceDN w:val="0"/>
        <w:ind w:firstLineChars="100" w:firstLine="259"/>
      </w:pPr>
      <w:r>
        <w:rPr>
          <w:rFonts w:hint="eastAsia"/>
        </w:rPr>
        <w:t>⑴　定款に定める手続を経たことを証明する書類</w:t>
      </w:r>
    </w:p>
    <w:p w:rsidR="0003234A" w:rsidRDefault="0003234A" w:rsidP="0003234A">
      <w:pPr>
        <w:kinsoku w:val="0"/>
        <w:autoSpaceDE w:val="0"/>
        <w:autoSpaceDN w:val="0"/>
        <w:ind w:firstLineChars="100" w:firstLine="259"/>
      </w:pPr>
      <w:r>
        <w:rPr>
          <w:rFonts w:hint="eastAsia"/>
        </w:rPr>
        <w:t>⑵　財産目録及び貸借対照表</w:t>
      </w:r>
    </w:p>
    <w:p w:rsidR="0003234A" w:rsidRDefault="0003234A" w:rsidP="0003234A">
      <w:pPr>
        <w:kinsoku w:val="0"/>
        <w:autoSpaceDE w:val="0"/>
        <w:autoSpaceDN w:val="0"/>
        <w:ind w:firstLineChars="100" w:firstLine="259"/>
      </w:pPr>
      <w:r>
        <w:rPr>
          <w:rFonts w:hint="eastAsia"/>
        </w:rPr>
        <w:t>⑶　残余財産及びその処分方法に関する書類</w:t>
      </w:r>
    </w:p>
    <w:p w:rsidR="0003234A" w:rsidRDefault="0003234A" w:rsidP="0003234A">
      <w:pPr>
        <w:kinsoku w:val="0"/>
        <w:autoSpaceDE w:val="0"/>
        <w:autoSpaceDN w:val="0"/>
        <w:ind w:firstLineChars="100" w:firstLine="259"/>
      </w:pPr>
      <w:r>
        <w:rPr>
          <w:rFonts w:hint="eastAsia"/>
        </w:rPr>
        <w:t>⑷　処分すべき財産の種類及び価格を証明する書類</w:t>
      </w:r>
    </w:p>
    <w:p w:rsidR="0003234A" w:rsidRDefault="0003234A" w:rsidP="0003234A">
      <w:pPr>
        <w:kinsoku w:val="0"/>
        <w:autoSpaceDE w:val="0"/>
        <w:autoSpaceDN w:val="0"/>
        <w:ind w:firstLineChars="100" w:firstLine="259"/>
      </w:pPr>
      <w:r>
        <w:rPr>
          <w:rFonts w:hint="eastAsia"/>
        </w:rPr>
        <w:t>⑸　負債関係及び負債処理の方法に関する書類</w:t>
      </w:r>
    </w:p>
    <w:p w:rsidR="0003234A" w:rsidRDefault="0003234A" w:rsidP="0003234A">
      <w:pPr>
        <w:kinsoku w:val="0"/>
        <w:autoSpaceDE w:val="0"/>
        <w:autoSpaceDN w:val="0"/>
        <w:ind w:left="259" w:hangingChars="100" w:hanging="259"/>
      </w:pPr>
      <w:r>
        <w:rPr>
          <w:rFonts w:hint="eastAsia"/>
        </w:rPr>
        <w:t>２　前条第２項の規定は、前項の規定による届出をした清算人が解散の登記及び清算人の就任の登記をしたときについて準用する。</w:t>
      </w:r>
    </w:p>
    <w:p w:rsidR="0003234A" w:rsidRDefault="0003234A" w:rsidP="0003234A">
      <w:pPr>
        <w:kinsoku w:val="0"/>
        <w:autoSpaceDE w:val="0"/>
        <w:autoSpaceDN w:val="0"/>
        <w:ind w:firstLineChars="100" w:firstLine="259"/>
      </w:pPr>
      <w:r>
        <w:rPr>
          <w:rFonts w:hint="eastAsia"/>
        </w:rPr>
        <w:t>（清算人の届出）</w:t>
      </w:r>
    </w:p>
    <w:p w:rsidR="0003234A" w:rsidRDefault="0003234A" w:rsidP="0003234A">
      <w:pPr>
        <w:kinsoku w:val="0"/>
        <w:autoSpaceDE w:val="0"/>
        <w:autoSpaceDN w:val="0"/>
        <w:ind w:left="259" w:hangingChars="100" w:hanging="259"/>
      </w:pPr>
      <w:r>
        <w:rPr>
          <w:rFonts w:hint="eastAsia"/>
        </w:rPr>
        <w:t>第12条　法第46条の６第４項及び第５項の規定による届出は、社会福祉法人清算人異動届（様式第13号）に就任した清算人の就任承諾書を添付して行わなければならない。</w:t>
      </w:r>
    </w:p>
    <w:p w:rsidR="0003234A" w:rsidRDefault="0003234A" w:rsidP="0003234A">
      <w:pPr>
        <w:kinsoku w:val="0"/>
        <w:autoSpaceDE w:val="0"/>
        <w:autoSpaceDN w:val="0"/>
        <w:ind w:firstLineChars="100" w:firstLine="259"/>
      </w:pPr>
      <w:r>
        <w:rPr>
          <w:rFonts w:hint="eastAsia"/>
        </w:rPr>
        <w:t>（清算結了の届出）</w:t>
      </w:r>
    </w:p>
    <w:p w:rsidR="0003234A" w:rsidRDefault="0003234A" w:rsidP="0003234A">
      <w:pPr>
        <w:kinsoku w:val="0"/>
        <w:autoSpaceDE w:val="0"/>
        <w:autoSpaceDN w:val="0"/>
        <w:ind w:left="259" w:hangingChars="100" w:hanging="259"/>
      </w:pPr>
      <w:r>
        <w:rPr>
          <w:rFonts w:hint="eastAsia"/>
        </w:rPr>
        <w:t>第13条　法第47条の５の規定による届出は、社会福祉法人清算結了届（様式第14号）に清算の結了の登記後の登記事項証明書及び清算書を添付して行わな</w:t>
      </w:r>
      <w:r>
        <w:rPr>
          <w:rFonts w:hint="eastAsia"/>
        </w:rPr>
        <w:lastRenderedPageBreak/>
        <w:t>ければならない。</w:t>
      </w:r>
    </w:p>
    <w:p w:rsidR="0003234A" w:rsidRDefault="0003234A" w:rsidP="0003234A">
      <w:pPr>
        <w:kinsoku w:val="0"/>
        <w:autoSpaceDE w:val="0"/>
        <w:autoSpaceDN w:val="0"/>
        <w:ind w:firstLineChars="100" w:firstLine="259"/>
      </w:pPr>
      <w:r>
        <w:rPr>
          <w:rFonts w:hint="eastAsia"/>
        </w:rPr>
        <w:t>（合併認可の申請書等）</w:t>
      </w:r>
    </w:p>
    <w:p w:rsidR="0003234A" w:rsidRDefault="0003234A" w:rsidP="0003234A">
      <w:pPr>
        <w:kinsoku w:val="0"/>
        <w:autoSpaceDE w:val="0"/>
        <w:autoSpaceDN w:val="0"/>
        <w:ind w:left="259" w:hangingChars="100" w:hanging="259"/>
      </w:pPr>
      <w:r>
        <w:rPr>
          <w:rFonts w:hint="eastAsia"/>
        </w:rPr>
        <w:t>第14条　省令第６条第１項の申請書は、社会福祉法人合併認可申請書（様式第15号又は様式第16号）によるものとする。</w:t>
      </w:r>
    </w:p>
    <w:p w:rsidR="0003234A" w:rsidRDefault="0003234A" w:rsidP="0003234A">
      <w:pPr>
        <w:kinsoku w:val="0"/>
        <w:autoSpaceDE w:val="0"/>
        <w:autoSpaceDN w:val="0"/>
        <w:ind w:left="259" w:hangingChars="100" w:hanging="259"/>
      </w:pPr>
      <w:r>
        <w:rPr>
          <w:rFonts w:hint="eastAsia"/>
        </w:rPr>
        <w:t>２　吸収合併存続社会福祉法人又は新設合併設立社会福祉法人は、合併による解散の登記及び合併による変更の登記又は設立の登記をしたときは、社会福祉法人合併完了届（様式第17号）にこれらの登記後の登記事項証明書を添付して、遅滞なく市長に届け出なければならない。</w:t>
      </w:r>
    </w:p>
    <w:p w:rsidR="0003234A" w:rsidRDefault="0003234A" w:rsidP="0003234A">
      <w:pPr>
        <w:kinsoku w:val="0"/>
        <w:autoSpaceDE w:val="0"/>
        <w:autoSpaceDN w:val="0"/>
      </w:pPr>
      <w:r>
        <w:rPr>
          <w:rFonts w:hint="eastAsia"/>
        </w:rPr>
        <w:t xml:space="preserve">　（社会福祉充実計画承認の申請書）　</w:t>
      </w:r>
    </w:p>
    <w:p w:rsidR="0003234A" w:rsidRDefault="0003234A" w:rsidP="0003234A">
      <w:pPr>
        <w:kinsoku w:val="0"/>
        <w:autoSpaceDE w:val="0"/>
        <w:autoSpaceDN w:val="0"/>
        <w:ind w:left="259" w:hangingChars="100" w:hanging="259"/>
      </w:pPr>
      <w:r>
        <w:rPr>
          <w:rFonts w:hint="eastAsia"/>
        </w:rPr>
        <w:t>第15条　省令第６条の13の申請書は、社会福祉充実計画承認申請書（様式第18号）によるものとする。</w:t>
      </w:r>
    </w:p>
    <w:p w:rsidR="0003234A" w:rsidRDefault="0003234A" w:rsidP="0003234A">
      <w:pPr>
        <w:kinsoku w:val="0"/>
        <w:autoSpaceDE w:val="0"/>
        <w:autoSpaceDN w:val="0"/>
      </w:pPr>
      <w:r>
        <w:rPr>
          <w:rFonts w:hint="eastAsia"/>
        </w:rPr>
        <w:t xml:space="preserve">　（承認社会福祉充実計画変更承認の申請書）</w:t>
      </w:r>
    </w:p>
    <w:p w:rsidR="0003234A" w:rsidRDefault="0003234A" w:rsidP="0003234A">
      <w:pPr>
        <w:kinsoku w:val="0"/>
        <w:autoSpaceDE w:val="0"/>
        <w:autoSpaceDN w:val="0"/>
        <w:ind w:left="259" w:hangingChars="100" w:hanging="259"/>
      </w:pPr>
      <w:r>
        <w:rPr>
          <w:rFonts w:hint="eastAsia"/>
        </w:rPr>
        <w:t>第16条　省令第６条の18の申請書は、承認社会福祉充実計画変更承認申請書（様式第19号）によるものとする。</w:t>
      </w:r>
    </w:p>
    <w:p w:rsidR="0003234A" w:rsidRDefault="0003234A" w:rsidP="0003234A">
      <w:pPr>
        <w:kinsoku w:val="0"/>
        <w:autoSpaceDE w:val="0"/>
        <w:autoSpaceDN w:val="0"/>
      </w:pPr>
      <w:r>
        <w:rPr>
          <w:rFonts w:hint="eastAsia"/>
        </w:rPr>
        <w:t xml:space="preserve">　（承認社会福祉充実計画変更の届出書）</w:t>
      </w:r>
    </w:p>
    <w:p w:rsidR="0003234A" w:rsidRDefault="0003234A" w:rsidP="0003234A">
      <w:pPr>
        <w:kinsoku w:val="0"/>
        <w:autoSpaceDE w:val="0"/>
        <w:autoSpaceDN w:val="0"/>
        <w:ind w:left="259" w:hangingChars="100" w:hanging="259"/>
      </w:pPr>
      <w:r>
        <w:rPr>
          <w:rFonts w:hint="eastAsia"/>
        </w:rPr>
        <w:t>第17条　省令第６条の20の届出書は、承認社会福祉充実計画変更届出書（様式第20号）によるものとする。</w:t>
      </w:r>
    </w:p>
    <w:p w:rsidR="0003234A" w:rsidRDefault="0003234A" w:rsidP="0003234A">
      <w:pPr>
        <w:kinsoku w:val="0"/>
        <w:autoSpaceDE w:val="0"/>
        <w:autoSpaceDN w:val="0"/>
      </w:pPr>
      <w:r>
        <w:rPr>
          <w:rFonts w:hint="eastAsia"/>
        </w:rPr>
        <w:t xml:space="preserve">　（承認社会福祉充実計画終了承認の申請書等）</w:t>
      </w:r>
    </w:p>
    <w:p w:rsidR="0003234A" w:rsidRDefault="0003234A" w:rsidP="0003234A">
      <w:pPr>
        <w:kinsoku w:val="0"/>
        <w:autoSpaceDE w:val="0"/>
        <w:autoSpaceDN w:val="0"/>
        <w:ind w:left="259" w:hangingChars="100" w:hanging="259"/>
      </w:pPr>
      <w:r>
        <w:rPr>
          <w:rFonts w:hint="eastAsia"/>
        </w:rPr>
        <w:t>第18条　省令第６条の21の申請書は、承認社会福祉充実計画終了承認申請書（様式第21号）によるものとする。</w:t>
      </w:r>
    </w:p>
    <w:p w:rsidR="0003234A" w:rsidRDefault="0003234A" w:rsidP="0003234A">
      <w:pPr>
        <w:kinsoku w:val="0"/>
        <w:autoSpaceDE w:val="0"/>
        <w:autoSpaceDN w:val="0"/>
      </w:pPr>
      <w:r>
        <w:rPr>
          <w:rFonts w:hint="eastAsia"/>
        </w:rPr>
        <w:t>２　前項の申請書には、次に掲げる書類を添付しなければならない。</w:t>
      </w:r>
    </w:p>
    <w:p w:rsidR="0003234A" w:rsidRDefault="0003234A" w:rsidP="0003234A">
      <w:pPr>
        <w:kinsoku w:val="0"/>
        <w:autoSpaceDE w:val="0"/>
        <w:autoSpaceDN w:val="0"/>
      </w:pPr>
      <w:r>
        <w:rPr>
          <w:rFonts w:hint="eastAsia"/>
        </w:rPr>
        <w:t xml:space="preserve">　⑴　終了前の承認社会福祉充実計画を記載した書類</w:t>
      </w:r>
    </w:p>
    <w:p w:rsidR="0003234A" w:rsidRDefault="0003234A" w:rsidP="0003234A">
      <w:pPr>
        <w:kinsoku w:val="0"/>
        <w:autoSpaceDE w:val="0"/>
        <w:autoSpaceDN w:val="0"/>
        <w:ind w:left="518" w:hangingChars="200" w:hanging="518"/>
      </w:pPr>
      <w:r>
        <w:rPr>
          <w:rFonts w:hint="eastAsia"/>
        </w:rPr>
        <w:t xml:space="preserve">　⑵　その他承認社会福祉充実計画を終了するに当たって、やむを得ない事由があることを証明する書類</w:t>
      </w:r>
    </w:p>
    <w:p w:rsidR="0003234A" w:rsidRDefault="0003234A" w:rsidP="0003234A">
      <w:pPr>
        <w:kinsoku w:val="0"/>
        <w:autoSpaceDE w:val="0"/>
        <w:autoSpaceDN w:val="0"/>
        <w:ind w:firstLineChars="300" w:firstLine="777"/>
      </w:pPr>
      <w:r>
        <w:rPr>
          <w:rFonts w:hint="eastAsia"/>
        </w:rPr>
        <w:t>附　則</w:t>
      </w:r>
    </w:p>
    <w:p w:rsidR="0003234A" w:rsidRDefault="0003234A" w:rsidP="0003234A">
      <w:pPr>
        <w:kinsoku w:val="0"/>
        <w:autoSpaceDE w:val="0"/>
        <w:autoSpaceDN w:val="0"/>
        <w:ind w:firstLineChars="100" w:firstLine="259"/>
      </w:pPr>
      <w:r>
        <w:rPr>
          <w:rFonts w:hint="eastAsia"/>
        </w:rPr>
        <w:t>この規則は、平成25年４月１日から施行する。</w:t>
      </w:r>
    </w:p>
    <w:p w:rsidR="0003234A" w:rsidRDefault="0003234A" w:rsidP="0003234A">
      <w:pPr>
        <w:kinsoku w:val="0"/>
        <w:autoSpaceDE w:val="0"/>
        <w:autoSpaceDN w:val="0"/>
        <w:ind w:firstLineChars="300" w:firstLine="777"/>
      </w:pPr>
      <w:r>
        <w:rPr>
          <w:rFonts w:hint="eastAsia"/>
        </w:rPr>
        <w:t>附　則（平成26年６月13日規則第26号）</w:t>
      </w:r>
    </w:p>
    <w:p w:rsidR="0003234A" w:rsidRDefault="0003234A" w:rsidP="0003234A">
      <w:pPr>
        <w:kinsoku w:val="0"/>
        <w:autoSpaceDE w:val="0"/>
        <w:autoSpaceDN w:val="0"/>
        <w:ind w:firstLineChars="100" w:firstLine="259"/>
      </w:pPr>
      <w:r>
        <w:rPr>
          <w:rFonts w:hint="eastAsia"/>
        </w:rPr>
        <w:t>この規則は、公布の日から施行する。</w:t>
      </w:r>
    </w:p>
    <w:p w:rsidR="0003234A" w:rsidRDefault="0003234A" w:rsidP="0003234A">
      <w:pPr>
        <w:kinsoku w:val="0"/>
        <w:autoSpaceDE w:val="0"/>
        <w:autoSpaceDN w:val="0"/>
        <w:ind w:firstLineChars="300" w:firstLine="777"/>
      </w:pPr>
      <w:r>
        <w:rPr>
          <w:rFonts w:hint="eastAsia"/>
        </w:rPr>
        <w:t>附　則（平成27年３月25日規則第９号）</w:t>
      </w:r>
    </w:p>
    <w:p w:rsidR="0003234A" w:rsidRDefault="0003234A" w:rsidP="0003234A">
      <w:pPr>
        <w:kinsoku w:val="0"/>
        <w:autoSpaceDE w:val="0"/>
        <w:autoSpaceDN w:val="0"/>
        <w:ind w:firstLineChars="100" w:firstLine="259"/>
      </w:pPr>
      <w:r>
        <w:rPr>
          <w:rFonts w:hint="eastAsia"/>
        </w:rPr>
        <w:t>この規則は、平成27年４月１日から施行する。</w:t>
      </w:r>
    </w:p>
    <w:p w:rsidR="0003234A" w:rsidRDefault="0003234A" w:rsidP="0003234A">
      <w:pPr>
        <w:kinsoku w:val="0"/>
        <w:autoSpaceDE w:val="0"/>
        <w:autoSpaceDN w:val="0"/>
        <w:ind w:firstLineChars="300" w:firstLine="777"/>
      </w:pPr>
      <w:r>
        <w:rPr>
          <w:rFonts w:hint="eastAsia"/>
        </w:rPr>
        <w:t>附　則（平成28年４月８日規則第38号）</w:t>
      </w:r>
    </w:p>
    <w:p w:rsidR="0003234A" w:rsidRDefault="0003234A" w:rsidP="0003234A">
      <w:pPr>
        <w:kinsoku w:val="0"/>
        <w:autoSpaceDE w:val="0"/>
        <w:autoSpaceDN w:val="0"/>
        <w:ind w:firstLineChars="100" w:firstLine="259"/>
      </w:pPr>
      <w:r>
        <w:rPr>
          <w:rFonts w:hint="eastAsia"/>
        </w:rPr>
        <w:t>この規則は、公布の日から施行する。</w:t>
      </w:r>
    </w:p>
    <w:p w:rsidR="0003234A" w:rsidRDefault="0003234A" w:rsidP="0003234A">
      <w:pPr>
        <w:kinsoku w:val="0"/>
        <w:autoSpaceDE w:val="0"/>
        <w:autoSpaceDN w:val="0"/>
      </w:pPr>
      <w:r>
        <w:rPr>
          <w:rFonts w:hint="eastAsia"/>
        </w:rPr>
        <w:t xml:space="preserve">　　　附　則（平成29年３月31日規則第23号）</w:t>
      </w:r>
    </w:p>
    <w:p w:rsidR="00432250" w:rsidRPr="00432250" w:rsidRDefault="0003234A" w:rsidP="0003234A">
      <w:pPr>
        <w:kinsoku w:val="0"/>
        <w:autoSpaceDE w:val="0"/>
        <w:autoSpaceDN w:val="0"/>
        <w:ind w:firstLineChars="100" w:firstLine="259"/>
      </w:pPr>
      <w:r>
        <w:rPr>
          <w:rFonts w:hint="eastAsia"/>
        </w:rPr>
        <w:t>この規則は、平成29年４月１日から施行する。</w:t>
      </w:r>
    </w:p>
    <w:sectPr w:rsidR="00432250" w:rsidRPr="00432250" w:rsidSect="006675F9">
      <w:pgSz w:w="11906" w:h="16838" w:code="9"/>
      <w:pgMar w:top="1418" w:right="1418" w:bottom="1418" w:left="1418" w:header="851" w:footer="992" w:gutter="0"/>
      <w:cols w:space="425"/>
      <w:docGrid w:type="linesAndChars" w:linePitch="388"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B3" w:rsidRDefault="00994FB3" w:rsidP="00307696">
      <w:r>
        <w:separator/>
      </w:r>
    </w:p>
  </w:endnote>
  <w:endnote w:type="continuationSeparator" w:id="0">
    <w:p w:rsidR="00994FB3" w:rsidRDefault="00994FB3" w:rsidP="0030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B3" w:rsidRDefault="00994FB3" w:rsidP="00307696">
      <w:r>
        <w:separator/>
      </w:r>
    </w:p>
  </w:footnote>
  <w:footnote w:type="continuationSeparator" w:id="0">
    <w:p w:rsidR="00994FB3" w:rsidRDefault="00994FB3" w:rsidP="0030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ED5"/>
    <w:rsid w:val="0003234A"/>
    <w:rsid w:val="000378E9"/>
    <w:rsid w:val="000B00BA"/>
    <w:rsid w:val="000B459A"/>
    <w:rsid w:val="000B5AFF"/>
    <w:rsid w:val="000F5263"/>
    <w:rsid w:val="00141B7F"/>
    <w:rsid w:val="001B2F4F"/>
    <w:rsid w:val="001C6662"/>
    <w:rsid w:val="00227367"/>
    <w:rsid w:val="0024258F"/>
    <w:rsid w:val="00244967"/>
    <w:rsid w:val="002724B2"/>
    <w:rsid w:val="00276DED"/>
    <w:rsid w:val="002A374B"/>
    <w:rsid w:val="00307696"/>
    <w:rsid w:val="00315DCC"/>
    <w:rsid w:val="00324426"/>
    <w:rsid w:val="00334DF2"/>
    <w:rsid w:val="00371FBE"/>
    <w:rsid w:val="003805EA"/>
    <w:rsid w:val="003868F5"/>
    <w:rsid w:val="003C61AE"/>
    <w:rsid w:val="00432250"/>
    <w:rsid w:val="004974C2"/>
    <w:rsid w:val="00522AB4"/>
    <w:rsid w:val="00567E18"/>
    <w:rsid w:val="005966AD"/>
    <w:rsid w:val="005B7EEE"/>
    <w:rsid w:val="005E1208"/>
    <w:rsid w:val="006675F9"/>
    <w:rsid w:val="006B5C35"/>
    <w:rsid w:val="006F3E90"/>
    <w:rsid w:val="00710344"/>
    <w:rsid w:val="00751647"/>
    <w:rsid w:val="007C77D6"/>
    <w:rsid w:val="007D7831"/>
    <w:rsid w:val="007E7861"/>
    <w:rsid w:val="00802A6F"/>
    <w:rsid w:val="008270B2"/>
    <w:rsid w:val="008529B5"/>
    <w:rsid w:val="00984A71"/>
    <w:rsid w:val="00994FB3"/>
    <w:rsid w:val="00B53437"/>
    <w:rsid w:val="00BB10B8"/>
    <w:rsid w:val="00BB3D5E"/>
    <w:rsid w:val="00C1763D"/>
    <w:rsid w:val="00D20F3D"/>
    <w:rsid w:val="00D27463"/>
    <w:rsid w:val="00D41503"/>
    <w:rsid w:val="00DA30C6"/>
    <w:rsid w:val="00E1346F"/>
    <w:rsid w:val="00E90AA5"/>
    <w:rsid w:val="00F10236"/>
    <w:rsid w:val="00F11F9E"/>
    <w:rsid w:val="00F556AC"/>
    <w:rsid w:val="00F7297A"/>
    <w:rsid w:val="00FB1ED5"/>
    <w:rsid w:val="00FF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A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437"/>
    <w:rPr>
      <w:color w:val="0000FF"/>
      <w:u w:val="single"/>
    </w:rPr>
  </w:style>
  <w:style w:type="paragraph" w:styleId="a4">
    <w:name w:val="header"/>
    <w:basedOn w:val="a"/>
    <w:link w:val="a5"/>
    <w:rsid w:val="00307696"/>
    <w:pPr>
      <w:tabs>
        <w:tab w:val="center" w:pos="4252"/>
        <w:tab w:val="right" w:pos="8504"/>
      </w:tabs>
      <w:snapToGrid w:val="0"/>
    </w:pPr>
  </w:style>
  <w:style w:type="character" w:customStyle="1" w:styleId="a5">
    <w:name w:val="ヘッダー (文字)"/>
    <w:link w:val="a4"/>
    <w:rsid w:val="00307696"/>
    <w:rPr>
      <w:rFonts w:ascii="ＭＳ 明朝"/>
      <w:kern w:val="2"/>
      <w:sz w:val="24"/>
      <w:szCs w:val="24"/>
    </w:rPr>
  </w:style>
  <w:style w:type="paragraph" w:styleId="a6">
    <w:name w:val="footer"/>
    <w:basedOn w:val="a"/>
    <w:link w:val="a7"/>
    <w:rsid w:val="00307696"/>
    <w:pPr>
      <w:tabs>
        <w:tab w:val="center" w:pos="4252"/>
        <w:tab w:val="right" w:pos="8504"/>
      </w:tabs>
      <w:snapToGrid w:val="0"/>
    </w:pPr>
  </w:style>
  <w:style w:type="character" w:customStyle="1" w:styleId="a7">
    <w:name w:val="フッター (文字)"/>
    <w:link w:val="a6"/>
    <w:rsid w:val="00307696"/>
    <w:rPr>
      <w:rFonts w:ascii="ＭＳ 明朝"/>
      <w:kern w:val="2"/>
      <w:sz w:val="24"/>
      <w:szCs w:val="24"/>
    </w:rPr>
  </w:style>
  <w:style w:type="paragraph" w:styleId="a8">
    <w:name w:val="Balloon Text"/>
    <w:basedOn w:val="a"/>
    <w:link w:val="a9"/>
    <w:rsid w:val="00227367"/>
    <w:rPr>
      <w:rFonts w:ascii="Arial" w:eastAsia="ＭＳ ゴシック" w:hAnsi="Arial"/>
      <w:sz w:val="18"/>
      <w:szCs w:val="18"/>
    </w:rPr>
  </w:style>
  <w:style w:type="character" w:customStyle="1" w:styleId="a9">
    <w:name w:val="吹き出し (文字)"/>
    <w:link w:val="a8"/>
    <w:rsid w:val="0022736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475">
      <w:bodyDiv w:val="1"/>
      <w:marLeft w:val="0"/>
      <w:marRight w:val="0"/>
      <w:marTop w:val="0"/>
      <w:marBottom w:val="0"/>
      <w:divBdr>
        <w:top w:val="none" w:sz="0" w:space="0" w:color="auto"/>
        <w:left w:val="none" w:sz="0" w:space="0" w:color="auto"/>
        <w:bottom w:val="none" w:sz="0" w:space="0" w:color="auto"/>
        <w:right w:val="none" w:sz="0" w:space="0" w:color="auto"/>
      </w:divBdr>
      <w:divsChild>
        <w:div w:id="402605445">
          <w:marLeft w:val="0"/>
          <w:marRight w:val="0"/>
          <w:marTop w:val="0"/>
          <w:marBottom w:val="0"/>
          <w:divBdr>
            <w:top w:val="none" w:sz="0" w:space="0" w:color="auto"/>
            <w:left w:val="none" w:sz="0" w:space="0" w:color="auto"/>
            <w:bottom w:val="none" w:sz="0" w:space="0" w:color="auto"/>
            <w:right w:val="none" w:sz="0" w:space="0" w:color="auto"/>
          </w:divBdr>
          <w:divsChild>
            <w:div w:id="32003762">
              <w:marLeft w:val="480"/>
              <w:marRight w:val="0"/>
              <w:marTop w:val="0"/>
              <w:marBottom w:val="0"/>
              <w:divBdr>
                <w:top w:val="none" w:sz="0" w:space="0" w:color="auto"/>
                <w:left w:val="none" w:sz="0" w:space="0" w:color="auto"/>
                <w:bottom w:val="none" w:sz="0" w:space="0" w:color="auto"/>
                <w:right w:val="none" w:sz="0" w:space="0" w:color="auto"/>
              </w:divBdr>
            </w:div>
            <w:div w:id="55011399">
              <w:marLeft w:val="2880"/>
              <w:marRight w:val="0"/>
              <w:marTop w:val="0"/>
              <w:marBottom w:val="0"/>
              <w:divBdr>
                <w:top w:val="none" w:sz="0" w:space="0" w:color="auto"/>
                <w:left w:val="none" w:sz="0" w:space="0" w:color="auto"/>
                <w:bottom w:val="none" w:sz="0" w:space="0" w:color="auto"/>
                <w:right w:val="none" w:sz="0" w:space="0" w:color="auto"/>
              </w:divBdr>
            </w:div>
            <w:div w:id="62415612">
              <w:marLeft w:val="480"/>
              <w:marRight w:val="0"/>
              <w:marTop w:val="0"/>
              <w:marBottom w:val="0"/>
              <w:divBdr>
                <w:top w:val="none" w:sz="0" w:space="0" w:color="auto"/>
                <w:left w:val="none" w:sz="0" w:space="0" w:color="auto"/>
                <w:bottom w:val="none" w:sz="0" w:space="0" w:color="auto"/>
                <w:right w:val="none" w:sz="0" w:space="0" w:color="auto"/>
              </w:divBdr>
            </w:div>
            <w:div w:id="84573535">
              <w:marLeft w:val="480"/>
              <w:marRight w:val="0"/>
              <w:marTop w:val="0"/>
              <w:marBottom w:val="0"/>
              <w:divBdr>
                <w:top w:val="none" w:sz="0" w:space="0" w:color="auto"/>
                <w:left w:val="none" w:sz="0" w:space="0" w:color="auto"/>
                <w:bottom w:val="none" w:sz="0" w:space="0" w:color="auto"/>
                <w:right w:val="none" w:sz="0" w:space="0" w:color="auto"/>
              </w:divBdr>
            </w:div>
            <w:div w:id="123933875">
              <w:marLeft w:val="480"/>
              <w:marRight w:val="0"/>
              <w:marTop w:val="0"/>
              <w:marBottom w:val="0"/>
              <w:divBdr>
                <w:top w:val="none" w:sz="0" w:space="0" w:color="auto"/>
                <w:left w:val="none" w:sz="0" w:space="0" w:color="auto"/>
                <w:bottom w:val="none" w:sz="0" w:space="0" w:color="auto"/>
                <w:right w:val="none" w:sz="0" w:space="0" w:color="auto"/>
              </w:divBdr>
            </w:div>
            <w:div w:id="131757092">
              <w:marLeft w:val="480"/>
              <w:marRight w:val="0"/>
              <w:marTop w:val="0"/>
              <w:marBottom w:val="0"/>
              <w:divBdr>
                <w:top w:val="none" w:sz="0" w:space="0" w:color="auto"/>
                <w:left w:val="none" w:sz="0" w:space="0" w:color="auto"/>
                <w:bottom w:val="none" w:sz="0" w:space="0" w:color="auto"/>
                <w:right w:val="none" w:sz="0" w:space="0" w:color="auto"/>
              </w:divBdr>
            </w:div>
            <w:div w:id="144276445">
              <w:marLeft w:val="720"/>
              <w:marRight w:val="0"/>
              <w:marTop w:val="0"/>
              <w:marBottom w:val="0"/>
              <w:divBdr>
                <w:top w:val="none" w:sz="0" w:space="0" w:color="auto"/>
                <w:left w:val="none" w:sz="0" w:space="0" w:color="auto"/>
                <w:bottom w:val="none" w:sz="0" w:space="0" w:color="auto"/>
                <w:right w:val="none" w:sz="0" w:space="0" w:color="auto"/>
              </w:divBdr>
            </w:div>
            <w:div w:id="146287601">
              <w:marLeft w:val="240"/>
              <w:marRight w:val="0"/>
              <w:marTop w:val="0"/>
              <w:marBottom w:val="0"/>
              <w:divBdr>
                <w:top w:val="none" w:sz="0" w:space="0" w:color="auto"/>
                <w:left w:val="none" w:sz="0" w:space="0" w:color="auto"/>
                <w:bottom w:val="none" w:sz="0" w:space="0" w:color="auto"/>
                <w:right w:val="none" w:sz="0" w:space="0" w:color="auto"/>
              </w:divBdr>
            </w:div>
            <w:div w:id="204174807">
              <w:marLeft w:val="480"/>
              <w:marRight w:val="0"/>
              <w:marTop w:val="0"/>
              <w:marBottom w:val="0"/>
              <w:divBdr>
                <w:top w:val="none" w:sz="0" w:space="0" w:color="auto"/>
                <w:left w:val="none" w:sz="0" w:space="0" w:color="auto"/>
                <w:bottom w:val="none" w:sz="0" w:space="0" w:color="auto"/>
                <w:right w:val="none" w:sz="0" w:space="0" w:color="auto"/>
              </w:divBdr>
            </w:div>
            <w:div w:id="210194488">
              <w:marLeft w:val="240"/>
              <w:marRight w:val="0"/>
              <w:marTop w:val="0"/>
              <w:marBottom w:val="0"/>
              <w:divBdr>
                <w:top w:val="none" w:sz="0" w:space="0" w:color="auto"/>
                <w:left w:val="none" w:sz="0" w:space="0" w:color="auto"/>
                <w:bottom w:val="none" w:sz="0" w:space="0" w:color="auto"/>
                <w:right w:val="none" w:sz="0" w:space="0" w:color="auto"/>
              </w:divBdr>
            </w:div>
            <w:div w:id="224727288">
              <w:marLeft w:val="2880"/>
              <w:marRight w:val="0"/>
              <w:marTop w:val="0"/>
              <w:marBottom w:val="0"/>
              <w:divBdr>
                <w:top w:val="none" w:sz="0" w:space="0" w:color="auto"/>
                <w:left w:val="none" w:sz="0" w:space="0" w:color="auto"/>
                <w:bottom w:val="none" w:sz="0" w:space="0" w:color="auto"/>
                <w:right w:val="none" w:sz="0" w:space="0" w:color="auto"/>
              </w:divBdr>
            </w:div>
            <w:div w:id="258828977">
              <w:marLeft w:val="720"/>
              <w:marRight w:val="0"/>
              <w:marTop w:val="0"/>
              <w:marBottom w:val="0"/>
              <w:divBdr>
                <w:top w:val="none" w:sz="0" w:space="0" w:color="auto"/>
                <w:left w:val="none" w:sz="0" w:space="0" w:color="auto"/>
                <w:bottom w:val="none" w:sz="0" w:space="0" w:color="auto"/>
                <w:right w:val="none" w:sz="0" w:space="0" w:color="auto"/>
              </w:divBdr>
            </w:div>
            <w:div w:id="259025751">
              <w:marLeft w:val="2880"/>
              <w:marRight w:val="0"/>
              <w:marTop w:val="0"/>
              <w:marBottom w:val="0"/>
              <w:divBdr>
                <w:top w:val="none" w:sz="0" w:space="0" w:color="auto"/>
                <w:left w:val="none" w:sz="0" w:space="0" w:color="auto"/>
                <w:bottom w:val="none" w:sz="0" w:space="0" w:color="auto"/>
                <w:right w:val="none" w:sz="0" w:space="0" w:color="auto"/>
              </w:divBdr>
            </w:div>
            <w:div w:id="265382966">
              <w:marLeft w:val="720"/>
              <w:marRight w:val="0"/>
              <w:marTop w:val="0"/>
              <w:marBottom w:val="0"/>
              <w:divBdr>
                <w:top w:val="none" w:sz="0" w:space="0" w:color="auto"/>
                <w:left w:val="none" w:sz="0" w:space="0" w:color="auto"/>
                <w:bottom w:val="none" w:sz="0" w:space="0" w:color="auto"/>
                <w:right w:val="none" w:sz="0" w:space="0" w:color="auto"/>
              </w:divBdr>
            </w:div>
            <w:div w:id="270554454">
              <w:marLeft w:val="480"/>
              <w:marRight w:val="0"/>
              <w:marTop w:val="0"/>
              <w:marBottom w:val="0"/>
              <w:divBdr>
                <w:top w:val="none" w:sz="0" w:space="0" w:color="auto"/>
                <w:left w:val="none" w:sz="0" w:space="0" w:color="auto"/>
                <w:bottom w:val="none" w:sz="0" w:space="0" w:color="auto"/>
                <w:right w:val="none" w:sz="0" w:space="0" w:color="auto"/>
              </w:divBdr>
            </w:div>
            <w:div w:id="300382542">
              <w:marLeft w:val="480"/>
              <w:marRight w:val="0"/>
              <w:marTop w:val="0"/>
              <w:marBottom w:val="0"/>
              <w:divBdr>
                <w:top w:val="none" w:sz="0" w:space="0" w:color="auto"/>
                <w:left w:val="none" w:sz="0" w:space="0" w:color="auto"/>
                <w:bottom w:val="none" w:sz="0" w:space="0" w:color="auto"/>
                <w:right w:val="none" w:sz="0" w:space="0" w:color="auto"/>
              </w:divBdr>
            </w:div>
            <w:div w:id="307638318">
              <w:marLeft w:val="480"/>
              <w:marRight w:val="0"/>
              <w:marTop w:val="0"/>
              <w:marBottom w:val="0"/>
              <w:divBdr>
                <w:top w:val="none" w:sz="0" w:space="0" w:color="auto"/>
                <w:left w:val="none" w:sz="0" w:space="0" w:color="auto"/>
                <w:bottom w:val="none" w:sz="0" w:space="0" w:color="auto"/>
                <w:right w:val="none" w:sz="0" w:space="0" w:color="auto"/>
              </w:divBdr>
            </w:div>
            <w:div w:id="366686990">
              <w:marLeft w:val="240"/>
              <w:marRight w:val="0"/>
              <w:marTop w:val="0"/>
              <w:marBottom w:val="0"/>
              <w:divBdr>
                <w:top w:val="none" w:sz="0" w:space="0" w:color="auto"/>
                <w:left w:val="none" w:sz="0" w:space="0" w:color="auto"/>
                <w:bottom w:val="none" w:sz="0" w:space="0" w:color="auto"/>
                <w:right w:val="none" w:sz="0" w:space="0" w:color="auto"/>
              </w:divBdr>
            </w:div>
            <w:div w:id="395661649">
              <w:marLeft w:val="720"/>
              <w:marRight w:val="0"/>
              <w:marTop w:val="0"/>
              <w:marBottom w:val="0"/>
              <w:divBdr>
                <w:top w:val="none" w:sz="0" w:space="0" w:color="auto"/>
                <w:left w:val="none" w:sz="0" w:space="0" w:color="auto"/>
                <w:bottom w:val="none" w:sz="0" w:space="0" w:color="auto"/>
                <w:right w:val="none" w:sz="0" w:space="0" w:color="auto"/>
              </w:divBdr>
            </w:div>
            <w:div w:id="430317432">
              <w:marLeft w:val="240"/>
              <w:marRight w:val="0"/>
              <w:marTop w:val="0"/>
              <w:marBottom w:val="0"/>
              <w:divBdr>
                <w:top w:val="none" w:sz="0" w:space="0" w:color="auto"/>
                <w:left w:val="none" w:sz="0" w:space="0" w:color="auto"/>
                <w:bottom w:val="none" w:sz="0" w:space="0" w:color="auto"/>
                <w:right w:val="none" w:sz="0" w:space="0" w:color="auto"/>
              </w:divBdr>
            </w:div>
            <w:div w:id="488063523">
              <w:marLeft w:val="720"/>
              <w:marRight w:val="0"/>
              <w:marTop w:val="0"/>
              <w:marBottom w:val="0"/>
              <w:divBdr>
                <w:top w:val="none" w:sz="0" w:space="0" w:color="auto"/>
                <w:left w:val="none" w:sz="0" w:space="0" w:color="auto"/>
                <w:bottom w:val="none" w:sz="0" w:space="0" w:color="auto"/>
                <w:right w:val="none" w:sz="0" w:space="0" w:color="auto"/>
              </w:divBdr>
            </w:div>
            <w:div w:id="499855096">
              <w:marLeft w:val="480"/>
              <w:marRight w:val="0"/>
              <w:marTop w:val="0"/>
              <w:marBottom w:val="0"/>
              <w:divBdr>
                <w:top w:val="none" w:sz="0" w:space="0" w:color="auto"/>
                <w:left w:val="none" w:sz="0" w:space="0" w:color="auto"/>
                <w:bottom w:val="none" w:sz="0" w:space="0" w:color="auto"/>
                <w:right w:val="none" w:sz="0" w:space="0" w:color="auto"/>
              </w:divBdr>
            </w:div>
            <w:div w:id="531648165">
              <w:marLeft w:val="240"/>
              <w:marRight w:val="0"/>
              <w:marTop w:val="0"/>
              <w:marBottom w:val="0"/>
              <w:divBdr>
                <w:top w:val="none" w:sz="0" w:space="0" w:color="auto"/>
                <w:left w:val="none" w:sz="0" w:space="0" w:color="auto"/>
                <w:bottom w:val="none" w:sz="0" w:space="0" w:color="auto"/>
                <w:right w:val="none" w:sz="0" w:space="0" w:color="auto"/>
              </w:divBdr>
            </w:div>
            <w:div w:id="552234428">
              <w:marLeft w:val="240"/>
              <w:marRight w:val="0"/>
              <w:marTop w:val="0"/>
              <w:marBottom w:val="0"/>
              <w:divBdr>
                <w:top w:val="none" w:sz="0" w:space="0" w:color="auto"/>
                <w:left w:val="none" w:sz="0" w:space="0" w:color="auto"/>
                <w:bottom w:val="none" w:sz="0" w:space="0" w:color="auto"/>
                <w:right w:val="none" w:sz="0" w:space="0" w:color="auto"/>
              </w:divBdr>
            </w:div>
            <w:div w:id="578028895">
              <w:marLeft w:val="720"/>
              <w:marRight w:val="0"/>
              <w:marTop w:val="0"/>
              <w:marBottom w:val="0"/>
              <w:divBdr>
                <w:top w:val="none" w:sz="0" w:space="0" w:color="auto"/>
                <w:left w:val="none" w:sz="0" w:space="0" w:color="auto"/>
                <w:bottom w:val="none" w:sz="0" w:space="0" w:color="auto"/>
                <w:right w:val="none" w:sz="0" w:space="0" w:color="auto"/>
              </w:divBdr>
            </w:div>
            <w:div w:id="598686812">
              <w:marLeft w:val="480"/>
              <w:marRight w:val="0"/>
              <w:marTop w:val="0"/>
              <w:marBottom w:val="0"/>
              <w:divBdr>
                <w:top w:val="none" w:sz="0" w:space="0" w:color="auto"/>
                <w:left w:val="none" w:sz="0" w:space="0" w:color="auto"/>
                <w:bottom w:val="none" w:sz="0" w:space="0" w:color="auto"/>
                <w:right w:val="none" w:sz="0" w:space="0" w:color="auto"/>
              </w:divBdr>
            </w:div>
            <w:div w:id="613515249">
              <w:marLeft w:val="720"/>
              <w:marRight w:val="0"/>
              <w:marTop w:val="0"/>
              <w:marBottom w:val="0"/>
              <w:divBdr>
                <w:top w:val="none" w:sz="0" w:space="0" w:color="auto"/>
                <w:left w:val="none" w:sz="0" w:space="0" w:color="auto"/>
                <w:bottom w:val="none" w:sz="0" w:space="0" w:color="auto"/>
                <w:right w:val="none" w:sz="0" w:space="0" w:color="auto"/>
              </w:divBdr>
            </w:div>
            <w:div w:id="617488546">
              <w:marLeft w:val="480"/>
              <w:marRight w:val="0"/>
              <w:marTop w:val="0"/>
              <w:marBottom w:val="0"/>
              <w:divBdr>
                <w:top w:val="none" w:sz="0" w:space="0" w:color="auto"/>
                <w:left w:val="none" w:sz="0" w:space="0" w:color="auto"/>
                <w:bottom w:val="none" w:sz="0" w:space="0" w:color="auto"/>
                <w:right w:val="none" w:sz="0" w:space="0" w:color="auto"/>
              </w:divBdr>
            </w:div>
            <w:div w:id="642856838">
              <w:marLeft w:val="2400"/>
              <w:marRight w:val="0"/>
              <w:marTop w:val="0"/>
              <w:marBottom w:val="0"/>
              <w:divBdr>
                <w:top w:val="none" w:sz="0" w:space="0" w:color="auto"/>
                <w:left w:val="none" w:sz="0" w:space="0" w:color="auto"/>
                <w:bottom w:val="none" w:sz="0" w:space="0" w:color="auto"/>
                <w:right w:val="none" w:sz="0" w:space="0" w:color="auto"/>
              </w:divBdr>
            </w:div>
            <w:div w:id="649869611">
              <w:marLeft w:val="720"/>
              <w:marRight w:val="0"/>
              <w:marTop w:val="0"/>
              <w:marBottom w:val="0"/>
              <w:divBdr>
                <w:top w:val="none" w:sz="0" w:space="0" w:color="auto"/>
                <w:left w:val="none" w:sz="0" w:space="0" w:color="auto"/>
                <w:bottom w:val="none" w:sz="0" w:space="0" w:color="auto"/>
                <w:right w:val="none" w:sz="0" w:space="0" w:color="auto"/>
              </w:divBdr>
            </w:div>
            <w:div w:id="651758891">
              <w:marLeft w:val="480"/>
              <w:marRight w:val="0"/>
              <w:marTop w:val="0"/>
              <w:marBottom w:val="0"/>
              <w:divBdr>
                <w:top w:val="none" w:sz="0" w:space="0" w:color="auto"/>
                <w:left w:val="none" w:sz="0" w:space="0" w:color="auto"/>
                <w:bottom w:val="none" w:sz="0" w:space="0" w:color="auto"/>
                <w:right w:val="none" w:sz="0" w:space="0" w:color="auto"/>
              </w:divBdr>
            </w:div>
            <w:div w:id="693385914">
              <w:marLeft w:val="240"/>
              <w:marRight w:val="0"/>
              <w:marTop w:val="0"/>
              <w:marBottom w:val="0"/>
              <w:divBdr>
                <w:top w:val="none" w:sz="0" w:space="0" w:color="auto"/>
                <w:left w:val="none" w:sz="0" w:space="0" w:color="auto"/>
                <w:bottom w:val="none" w:sz="0" w:space="0" w:color="auto"/>
                <w:right w:val="none" w:sz="0" w:space="0" w:color="auto"/>
              </w:divBdr>
            </w:div>
            <w:div w:id="701326766">
              <w:marLeft w:val="480"/>
              <w:marRight w:val="0"/>
              <w:marTop w:val="0"/>
              <w:marBottom w:val="0"/>
              <w:divBdr>
                <w:top w:val="none" w:sz="0" w:space="0" w:color="auto"/>
                <w:left w:val="none" w:sz="0" w:space="0" w:color="auto"/>
                <w:bottom w:val="none" w:sz="0" w:space="0" w:color="auto"/>
                <w:right w:val="none" w:sz="0" w:space="0" w:color="auto"/>
              </w:divBdr>
            </w:div>
            <w:div w:id="802040756">
              <w:marLeft w:val="720"/>
              <w:marRight w:val="0"/>
              <w:marTop w:val="0"/>
              <w:marBottom w:val="0"/>
              <w:divBdr>
                <w:top w:val="none" w:sz="0" w:space="0" w:color="auto"/>
                <w:left w:val="none" w:sz="0" w:space="0" w:color="auto"/>
                <w:bottom w:val="none" w:sz="0" w:space="0" w:color="auto"/>
                <w:right w:val="none" w:sz="0" w:space="0" w:color="auto"/>
              </w:divBdr>
            </w:div>
            <w:div w:id="845048551">
              <w:marLeft w:val="240"/>
              <w:marRight w:val="0"/>
              <w:marTop w:val="0"/>
              <w:marBottom w:val="0"/>
              <w:divBdr>
                <w:top w:val="none" w:sz="0" w:space="0" w:color="auto"/>
                <w:left w:val="none" w:sz="0" w:space="0" w:color="auto"/>
                <w:bottom w:val="none" w:sz="0" w:space="0" w:color="auto"/>
                <w:right w:val="none" w:sz="0" w:space="0" w:color="auto"/>
              </w:divBdr>
            </w:div>
            <w:div w:id="846791983">
              <w:marLeft w:val="240"/>
              <w:marRight w:val="0"/>
              <w:marTop w:val="0"/>
              <w:marBottom w:val="0"/>
              <w:divBdr>
                <w:top w:val="none" w:sz="0" w:space="0" w:color="auto"/>
                <w:left w:val="none" w:sz="0" w:space="0" w:color="auto"/>
                <w:bottom w:val="none" w:sz="0" w:space="0" w:color="auto"/>
                <w:right w:val="none" w:sz="0" w:space="0" w:color="auto"/>
              </w:divBdr>
            </w:div>
            <w:div w:id="848914268">
              <w:marLeft w:val="480"/>
              <w:marRight w:val="0"/>
              <w:marTop w:val="0"/>
              <w:marBottom w:val="0"/>
              <w:divBdr>
                <w:top w:val="none" w:sz="0" w:space="0" w:color="auto"/>
                <w:left w:val="none" w:sz="0" w:space="0" w:color="auto"/>
                <w:bottom w:val="none" w:sz="0" w:space="0" w:color="auto"/>
                <w:right w:val="none" w:sz="0" w:space="0" w:color="auto"/>
              </w:divBdr>
            </w:div>
            <w:div w:id="899941158">
              <w:marLeft w:val="480"/>
              <w:marRight w:val="0"/>
              <w:marTop w:val="0"/>
              <w:marBottom w:val="0"/>
              <w:divBdr>
                <w:top w:val="none" w:sz="0" w:space="0" w:color="auto"/>
                <w:left w:val="none" w:sz="0" w:space="0" w:color="auto"/>
                <w:bottom w:val="none" w:sz="0" w:space="0" w:color="auto"/>
                <w:right w:val="none" w:sz="0" w:space="0" w:color="auto"/>
              </w:divBdr>
            </w:div>
            <w:div w:id="905459195">
              <w:marLeft w:val="240"/>
              <w:marRight w:val="0"/>
              <w:marTop w:val="0"/>
              <w:marBottom w:val="0"/>
              <w:divBdr>
                <w:top w:val="none" w:sz="0" w:space="0" w:color="auto"/>
                <w:left w:val="none" w:sz="0" w:space="0" w:color="auto"/>
                <w:bottom w:val="none" w:sz="0" w:space="0" w:color="auto"/>
                <w:right w:val="none" w:sz="0" w:space="0" w:color="auto"/>
              </w:divBdr>
            </w:div>
            <w:div w:id="951938455">
              <w:marLeft w:val="480"/>
              <w:marRight w:val="0"/>
              <w:marTop w:val="0"/>
              <w:marBottom w:val="0"/>
              <w:divBdr>
                <w:top w:val="none" w:sz="0" w:space="0" w:color="auto"/>
                <w:left w:val="none" w:sz="0" w:space="0" w:color="auto"/>
                <w:bottom w:val="none" w:sz="0" w:space="0" w:color="auto"/>
                <w:right w:val="none" w:sz="0" w:space="0" w:color="auto"/>
              </w:divBdr>
            </w:div>
            <w:div w:id="957183877">
              <w:marLeft w:val="1920"/>
              <w:marRight w:val="0"/>
              <w:marTop w:val="0"/>
              <w:marBottom w:val="0"/>
              <w:divBdr>
                <w:top w:val="none" w:sz="0" w:space="0" w:color="auto"/>
                <w:left w:val="none" w:sz="0" w:space="0" w:color="auto"/>
                <w:bottom w:val="none" w:sz="0" w:space="0" w:color="auto"/>
                <w:right w:val="none" w:sz="0" w:space="0" w:color="auto"/>
              </w:divBdr>
            </w:div>
            <w:div w:id="967737061">
              <w:marLeft w:val="240"/>
              <w:marRight w:val="0"/>
              <w:marTop w:val="0"/>
              <w:marBottom w:val="0"/>
              <w:divBdr>
                <w:top w:val="none" w:sz="0" w:space="0" w:color="auto"/>
                <w:left w:val="none" w:sz="0" w:space="0" w:color="auto"/>
                <w:bottom w:val="none" w:sz="0" w:space="0" w:color="auto"/>
                <w:right w:val="none" w:sz="0" w:space="0" w:color="auto"/>
              </w:divBdr>
            </w:div>
            <w:div w:id="990327589">
              <w:marLeft w:val="240"/>
              <w:marRight w:val="0"/>
              <w:marTop w:val="0"/>
              <w:marBottom w:val="0"/>
              <w:divBdr>
                <w:top w:val="none" w:sz="0" w:space="0" w:color="auto"/>
                <w:left w:val="none" w:sz="0" w:space="0" w:color="auto"/>
                <w:bottom w:val="none" w:sz="0" w:space="0" w:color="auto"/>
                <w:right w:val="none" w:sz="0" w:space="0" w:color="auto"/>
              </w:divBdr>
            </w:div>
            <w:div w:id="1019547411">
              <w:marLeft w:val="240"/>
              <w:marRight w:val="0"/>
              <w:marTop w:val="0"/>
              <w:marBottom w:val="0"/>
              <w:divBdr>
                <w:top w:val="none" w:sz="0" w:space="0" w:color="auto"/>
                <w:left w:val="none" w:sz="0" w:space="0" w:color="auto"/>
                <w:bottom w:val="none" w:sz="0" w:space="0" w:color="auto"/>
                <w:right w:val="none" w:sz="0" w:space="0" w:color="auto"/>
              </w:divBdr>
            </w:div>
            <w:div w:id="1019938371">
              <w:marLeft w:val="240"/>
              <w:marRight w:val="0"/>
              <w:marTop w:val="0"/>
              <w:marBottom w:val="0"/>
              <w:divBdr>
                <w:top w:val="none" w:sz="0" w:space="0" w:color="auto"/>
                <w:left w:val="none" w:sz="0" w:space="0" w:color="auto"/>
                <w:bottom w:val="none" w:sz="0" w:space="0" w:color="auto"/>
                <w:right w:val="none" w:sz="0" w:space="0" w:color="auto"/>
              </w:divBdr>
            </w:div>
            <w:div w:id="1072508425">
              <w:marLeft w:val="720"/>
              <w:marRight w:val="0"/>
              <w:marTop w:val="0"/>
              <w:marBottom w:val="0"/>
              <w:divBdr>
                <w:top w:val="none" w:sz="0" w:space="0" w:color="auto"/>
                <w:left w:val="none" w:sz="0" w:space="0" w:color="auto"/>
                <w:bottom w:val="none" w:sz="0" w:space="0" w:color="auto"/>
                <w:right w:val="none" w:sz="0" w:space="0" w:color="auto"/>
              </w:divBdr>
            </w:div>
            <w:div w:id="1094281646">
              <w:marLeft w:val="240"/>
              <w:marRight w:val="0"/>
              <w:marTop w:val="0"/>
              <w:marBottom w:val="0"/>
              <w:divBdr>
                <w:top w:val="none" w:sz="0" w:space="0" w:color="auto"/>
                <w:left w:val="none" w:sz="0" w:space="0" w:color="auto"/>
                <w:bottom w:val="none" w:sz="0" w:space="0" w:color="auto"/>
                <w:right w:val="none" w:sz="0" w:space="0" w:color="auto"/>
              </w:divBdr>
            </w:div>
            <w:div w:id="1171483568">
              <w:marLeft w:val="240"/>
              <w:marRight w:val="0"/>
              <w:marTop w:val="0"/>
              <w:marBottom w:val="0"/>
              <w:divBdr>
                <w:top w:val="none" w:sz="0" w:space="0" w:color="auto"/>
                <w:left w:val="none" w:sz="0" w:space="0" w:color="auto"/>
                <w:bottom w:val="none" w:sz="0" w:space="0" w:color="auto"/>
                <w:right w:val="none" w:sz="0" w:space="0" w:color="auto"/>
              </w:divBdr>
            </w:div>
            <w:div w:id="1176575226">
              <w:marLeft w:val="720"/>
              <w:marRight w:val="0"/>
              <w:marTop w:val="0"/>
              <w:marBottom w:val="0"/>
              <w:divBdr>
                <w:top w:val="none" w:sz="0" w:space="0" w:color="auto"/>
                <w:left w:val="none" w:sz="0" w:space="0" w:color="auto"/>
                <w:bottom w:val="none" w:sz="0" w:space="0" w:color="auto"/>
                <w:right w:val="none" w:sz="0" w:space="0" w:color="auto"/>
              </w:divBdr>
            </w:div>
            <w:div w:id="1231035980">
              <w:marLeft w:val="240"/>
              <w:marRight w:val="0"/>
              <w:marTop w:val="0"/>
              <w:marBottom w:val="0"/>
              <w:divBdr>
                <w:top w:val="none" w:sz="0" w:space="0" w:color="auto"/>
                <w:left w:val="none" w:sz="0" w:space="0" w:color="auto"/>
                <w:bottom w:val="none" w:sz="0" w:space="0" w:color="auto"/>
                <w:right w:val="none" w:sz="0" w:space="0" w:color="auto"/>
              </w:divBdr>
            </w:div>
            <w:div w:id="1274291943">
              <w:marLeft w:val="240"/>
              <w:marRight w:val="0"/>
              <w:marTop w:val="0"/>
              <w:marBottom w:val="0"/>
              <w:divBdr>
                <w:top w:val="none" w:sz="0" w:space="0" w:color="auto"/>
                <w:left w:val="none" w:sz="0" w:space="0" w:color="auto"/>
                <w:bottom w:val="none" w:sz="0" w:space="0" w:color="auto"/>
                <w:right w:val="none" w:sz="0" w:space="0" w:color="auto"/>
              </w:divBdr>
            </w:div>
            <w:div w:id="1319189671">
              <w:marLeft w:val="240"/>
              <w:marRight w:val="0"/>
              <w:marTop w:val="0"/>
              <w:marBottom w:val="0"/>
              <w:divBdr>
                <w:top w:val="none" w:sz="0" w:space="0" w:color="auto"/>
                <w:left w:val="none" w:sz="0" w:space="0" w:color="auto"/>
                <w:bottom w:val="none" w:sz="0" w:space="0" w:color="auto"/>
                <w:right w:val="none" w:sz="0" w:space="0" w:color="auto"/>
              </w:divBdr>
            </w:div>
            <w:div w:id="1359962196">
              <w:marLeft w:val="720"/>
              <w:marRight w:val="0"/>
              <w:marTop w:val="0"/>
              <w:marBottom w:val="0"/>
              <w:divBdr>
                <w:top w:val="none" w:sz="0" w:space="0" w:color="auto"/>
                <w:left w:val="none" w:sz="0" w:space="0" w:color="auto"/>
                <w:bottom w:val="none" w:sz="0" w:space="0" w:color="auto"/>
                <w:right w:val="none" w:sz="0" w:space="0" w:color="auto"/>
              </w:divBdr>
            </w:div>
            <w:div w:id="1366171199">
              <w:marLeft w:val="720"/>
              <w:marRight w:val="0"/>
              <w:marTop w:val="0"/>
              <w:marBottom w:val="0"/>
              <w:divBdr>
                <w:top w:val="none" w:sz="0" w:space="0" w:color="auto"/>
                <w:left w:val="none" w:sz="0" w:space="0" w:color="auto"/>
                <w:bottom w:val="none" w:sz="0" w:space="0" w:color="auto"/>
                <w:right w:val="none" w:sz="0" w:space="0" w:color="auto"/>
              </w:divBdr>
            </w:div>
            <w:div w:id="1370109066">
              <w:marLeft w:val="480"/>
              <w:marRight w:val="0"/>
              <w:marTop w:val="0"/>
              <w:marBottom w:val="0"/>
              <w:divBdr>
                <w:top w:val="none" w:sz="0" w:space="0" w:color="auto"/>
                <w:left w:val="none" w:sz="0" w:space="0" w:color="auto"/>
                <w:bottom w:val="none" w:sz="0" w:space="0" w:color="auto"/>
                <w:right w:val="none" w:sz="0" w:space="0" w:color="auto"/>
              </w:divBdr>
            </w:div>
            <w:div w:id="1393237948">
              <w:marLeft w:val="480"/>
              <w:marRight w:val="0"/>
              <w:marTop w:val="0"/>
              <w:marBottom w:val="0"/>
              <w:divBdr>
                <w:top w:val="none" w:sz="0" w:space="0" w:color="auto"/>
                <w:left w:val="none" w:sz="0" w:space="0" w:color="auto"/>
                <w:bottom w:val="none" w:sz="0" w:space="0" w:color="auto"/>
                <w:right w:val="none" w:sz="0" w:space="0" w:color="auto"/>
              </w:divBdr>
            </w:div>
            <w:div w:id="1422599693">
              <w:marLeft w:val="240"/>
              <w:marRight w:val="0"/>
              <w:marTop w:val="0"/>
              <w:marBottom w:val="0"/>
              <w:divBdr>
                <w:top w:val="none" w:sz="0" w:space="0" w:color="auto"/>
                <w:left w:val="none" w:sz="0" w:space="0" w:color="auto"/>
                <w:bottom w:val="none" w:sz="0" w:space="0" w:color="auto"/>
                <w:right w:val="none" w:sz="0" w:space="0" w:color="auto"/>
              </w:divBdr>
            </w:div>
            <w:div w:id="1460873503">
              <w:marLeft w:val="240"/>
              <w:marRight w:val="0"/>
              <w:marTop w:val="0"/>
              <w:marBottom w:val="0"/>
              <w:divBdr>
                <w:top w:val="none" w:sz="0" w:space="0" w:color="auto"/>
                <w:left w:val="none" w:sz="0" w:space="0" w:color="auto"/>
                <w:bottom w:val="none" w:sz="0" w:space="0" w:color="auto"/>
                <w:right w:val="none" w:sz="0" w:space="0" w:color="auto"/>
              </w:divBdr>
            </w:div>
            <w:div w:id="1464615636">
              <w:marLeft w:val="240"/>
              <w:marRight w:val="0"/>
              <w:marTop w:val="0"/>
              <w:marBottom w:val="0"/>
              <w:divBdr>
                <w:top w:val="none" w:sz="0" w:space="0" w:color="auto"/>
                <w:left w:val="none" w:sz="0" w:space="0" w:color="auto"/>
                <w:bottom w:val="none" w:sz="0" w:space="0" w:color="auto"/>
                <w:right w:val="none" w:sz="0" w:space="0" w:color="auto"/>
              </w:divBdr>
            </w:div>
            <w:div w:id="1469207004">
              <w:marLeft w:val="240"/>
              <w:marRight w:val="0"/>
              <w:marTop w:val="0"/>
              <w:marBottom w:val="0"/>
              <w:divBdr>
                <w:top w:val="none" w:sz="0" w:space="0" w:color="auto"/>
                <w:left w:val="none" w:sz="0" w:space="0" w:color="auto"/>
                <w:bottom w:val="none" w:sz="0" w:space="0" w:color="auto"/>
                <w:right w:val="none" w:sz="0" w:space="0" w:color="auto"/>
              </w:divBdr>
            </w:div>
            <w:div w:id="1488010547">
              <w:marLeft w:val="480"/>
              <w:marRight w:val="0"/>
              <w:marTop w:val="0"/>
              <w:marBottom w:val="0"/>
              <w:divBdr>
                <w:top w:val="none" w:sz="0" w:space="0" w:color="auto"/>
                <w:left w:val="none" w:sz="0" w:space="0" w:color="auto"/>
                <w:bottom w:val="none" w:sz="0" w:space="0" w:color="auto"/>
                <w:right w:val="none" w:sz="0" w:space="0" w:color="auto"/>
              </w:divBdr>
            </w:div>
            <w:div w:id="1495342302">
              <w:marLeft w:val="240"/>
              <w:marRight w:val="0"/>
              <w:marTop w:val="0"/>
              <w:marBottom w:val="0"/>
              <w:divBdr>
                <w:top w:val="none" w:sz="0" w:space="0" w:color="auto"/>
                <w:left w:val="none" w:sz="0" w:space="0" w:color="auto"/>
                <w:bottom w:val="none" w:sz="0" w:space="0" w:color="auto"/>
                <w:right w:val="none" w:sz="0" w:space="0" w:color="auto"/>
              </w:divBdr>
            </w:div>
            <w:div w:id="1497182871">
              <w:marLeft w:val="480"/>
              <w:marRight w:val="0"/>
              <w:marTop w:val="0"/>
              <w:marBottom w:val="0"/>
              <w:divBdr>
                <w:top w:val="none" w:sz="0" w:space="0" w:color="auto"/>
                <w:left w:val="none" w:sz="0" w:space="0" w:color="auto"/>
                <w:bottom w:val="none" w:sz="0" w:space="0" w:color="auto"/>
                <w:right w:val="none" w:sz="0" w:space="0" w:color="auto"/>
              </w:divBdr>
            </w:div>
            <w:div w:id="1519081125">
              <w:marLeft w:val="480"/>
              <w:marRight w:val="0"/>
              <w:marTop w:val="0"/>
              <w:marBottom w:val="0"/>
              <w:divBdr>
                <w:top w:val="none" w:sz="0" w:space="0" w:color="auto"/>
                <w:left w:val="none" w:sz="0" w:space="0" w:color="auto"/>
                <w:bottom w:val="none" w:sz="0" w:space="0" w:color="auto"/>
                <w:right w:val="none" w:sz="0" w:space="0" w:color="auto"/>
              </w:divBdr>
            </w:div>
            <w:div w:id="1519345631">
              <w:marLeft w:val="480"/>
              <w:marRight w:val="0"/>
              <w:marTop w:val="0"/>
              <w:marBottom w:val="0"/>
              <w:divBdr>
                <w:top w:val="none" w:sz="0" w:space="0" w:color="auto"/>
                <w:left w:val="none" w:sz="0" w:space="0" w:color="auto"/>
                <w:bottom w:val="none" w:sz="0" w:space="0" w:color="auto"/>
                <w:right w:val="none" w:sz="0" w:space="0" w:color="auto"/>
              </w:divBdr>
            </w:div>
            <w:div w:id="1528250842">
              <w:marLeft w:val="720"/>
              <w:marRight w:val="0"/>
              <w:marTop w:val="0"/>
              <w:marBottom w:val="0"/>
              <w:divBdr>
                <w:top w:val="none" w:sz="0" w:space="0" w:color="auto"/>
                <w:left w:val="none" w:sz="0" w:space="0" w:color="auto"/>
                <w:bottom w:val="none" w:sz="0" w:space="0" w:color="auto"/>
                <w:right w:val="none" w:sz="0" w:space="0" w:color="auto"/>
              </w:divBdr>
            </w:div>
            <w:div w:id="1550873484">
              <w:marLeft w:val="480"/>
              <w:marRight w:val="0"/>
              <w:marTop w:val="0"/>
              <w:marBottom w:val="0"/>
              <w:divBdr>
                <w:top w:val="none" w:sz="0" w:space="0" w:color="auto"/>
                <w:left w:val="none" w:sz="0" w:space="0" w:color="auto"/>
                <w:bottom w:val="none" w:sz="0" w:space="0" w:color="auto"/>
                <w:right w:val="none" w:sz="0" w:space="0" w:color="auto"/>
              </w:divBdr>
            </w:div>
            <w:div w:id="1571428842">
              <w:marLeft w:val="720"/>
              <w:marRight w:val="0"/>
              <w:marTop w:val="0"/>
              <w:marBottom w:val="0"/>
              <w:divBdr>
                <w:top w:val="none" w:sz="0" w:space="0" w:color="auto"/>
                <w:left w:val="none" w:sz="0" w:space="0" w:color="auto"/>
                <w:bottom w:val="none" w:sz="0" w:space="0" w:color="auto"/>
                <w:right w:val="none" w:sz="0" w:space="0" w:color="auto"/>
              </w:divBdr>
            </w:div>
            <w:div w:id="1607540796">
              <w:marLeft w:val="480"/>
              <w:marRight w:val="0"/>
              <w:marTop w:val="0"/>
              <w:marBottom w:val="0"/>
              <w:divBdr>
                <w:top w:val="none" w:sz="0" w:space="0" w:color="auto"/>
                <w:left w:val="none" w:sz="0" w:space="0" w:color="auto"/>
                <w:bottom w:val="none" w:sz="0" w:space="0" w:color="auto"/>
                <w:right w:val="none" w:sz="0" w:space="0" w:color="auto"/>
              </w:divBdr>
            </w:div>
            <w:div w:id="1609198770">
              <w:marLeft w:val="720"/>
              <w:marRight w:val="0"/>
              <w:marTop w:val="0"/>
              <w:marBottom w:val="0"/>
              <w:divBdr>
                <w:top w:val="none" w:sz="0" w:space="0" w:color="auto"/>
                <w:left w:val="none" w:sz="0" w:space="0" w:color="auto"/>
                <w:bottom w:val="none" w:sz="0" w:space="0" w:color="auto"/>
                <w:right w:val="none" w:sz="0" w:space="0" w:color="auto"/>
              </w:divBdr>
            </w:div>
            <w:div w:id="1609239559">
              <w:marLeft w:val="240"/>
              <w:marRight w:val="0"/>
              <w:marTop w:val="0"/>
              <w:marBottom w:val="0"/>
              <w:divBdr>
                <w:top w:val="none" w:sz="0" w:space="0" w:color="auto"/>
                <w:left w:val="none" w:sz="0" w:space="0" w:color="auto"/>
                <w:bottom w:val="none" w:sz="0" w:space="0" w:color="auto"/>
                <w:right w:val="none" w:sz="0" w:space="0" w:color="auto"/>
              </w:divBdr>
            </w:div>
            <w:div w:id="1623800439">
              <w:marLeft w:val="2880"/>
              <w:marRight w:val="0"/>
              <w:marTop w:val="0"/>
              <w:marBottom w:val="0"/>
              <w:divBdr>
                <w:top w:val="none" w:sz="0" w:space="0" w:color="auto"/>
                <w:left w:val="none" w:sz="0" w:space="0" w:color="auto"/>
                <w:bottom w:val="none" w:sz="0" w:space="0" w:color="auto"/>
                <w:right w:val="none" w:sz="0" w:space="0" w:color="auto"/>
              </w:divBdr>
            </w:div>
            <w:div w:id="1626496392">
              <w:marLeft w:val="240"/>
              <w:marRight w:val="0"/>
              <w:marTop w:val="0"/>
              <w:marBottom w:val="0"/>
              <w:divBdr>
                <w:top w:val="none" w:sz="0" w:space="0" w:color="auto"/>
                <w:left w:val="none" w:sz="0" w:space="0" w:color="auto"/>
                <w:bottom w:val="none" w:sz="0" w:space="0" w:color="auto"/>
                <w:right w:val="none" w:sz="0" w:space="0" w:color="auto"/>
              </w:divBdr>
            </w:div>
            <w:div w:id="1643072289">
              <w:marLeft w:val="480"/>
              <w:marRight w:val="0"/>
              <w:marTop w:val="0"/>
              <w:marBottom w:val="0"/>
              <w:divBdr>
                <w:top w:val="none" w:sz="0" w:space="0" w:color="auto"/>
                <w:left w:val="none" w:sz="0" w:space="0" w:color="auto"/>
                <w:bottom w:val="none" w:sz="0" w:space="0" w:color="auto"/>
                <w:right w:val="none" w:sz="0" w:space="0" w:color="auto"/>
              </w:divBdr>
            </w:div>
            <w:div w:id="1654722093">
              <w:marLeft w:val="240"/>
              <w:marRight w:val="0"/>
              <w:marTop w:val="0"/>
              <w:marBottom w:val="0"/>
              <w:divBdr>
                <w:top w:val="none" w:sz="0" w:space="0" w:color="auto"/>
                <w:left w:val="none" w:sz="0" w:space="0" w:color="auto"/>
                <w:bottom w:val="none" w:sz="0" w:space="0" w:color="auto"/>
                <w:right w:val="none" w:sz="0" w:space="0" w:color="auto"/>
              </w:divBdr>
            </w:div>
            <w:div w:id="1660381451">
              <w:marLeft w:val="480"/>
              <w:marRight w:val="0"/>
              <w:marTop w:val="0"/>
              <w:marBottom w:val="0"/>
              <w:divBdr>
                <w:top w:val="none" w:sz="0" w:space="0" w:color="auto"/>
                <w:left w:val="none" w:sz="0" w:space="0" w:color="auto"/>
                <w:bottom w:val="none" w:sz="0" w:space="0" w:color="auto"/>
                <w:right w:val="none" w:sz="0" w:space="0" w:color="auto"/>
              </w:divBdr>
            </w:div>
            <w:div w:id="1677418128">
              <w:marLeft w:val="720"/>
              <w:marRight w:val="0"/>
              <w:marTop w:val="0"/>
              <w:marBottom w:val="0"/>
              <w:divBdr>
                <w:top w:val="none" w:sz="0" w:space="0" w:color="auto"/>
                <w:left w:val="none" w:sz="0" w:space="0" w:color="auto"/>
                <w:bottom w:val="none" w:sz="0" w:space="0" w:color="auto"/>
                <w:right w:val="none" w:sz="0" w:space="0" w:color="auto"/>
              </w:divBdr>
            </w:div>
            <w:div w:id="1708945502">
              <w:marLeft w:val="480"/>
              <w:marRight w:val="0"/>
              <w:marTop w:val="0"/>
              <w:marBottom w:val="0"/>
              <w:divBdr>
                <w:top w:val="none" w:sz="0" w:space="0" w:color="auto"/>
                <w:left w:val="none" w:sz="0" w:space="0" w:color="auto"/>
                <w:bottom w:val="none" w:sz="0" w:space="0" w:color="auto"/>
                <w:right w:val="none" w:sz="0" w:space="0" w:color="auto"/>
              </w:divBdr>
            </w:div>
            <w:div w:id="1754349862">
              <w:marLeft w:val="480"/>
              <w:marRight w:val="0"/>
              <w:marTop w:val="0"/>
              <w:marBottom w:val="0"/>
              <w:divBdr>
                <w:top w:val="none" w:sz="0" w:space="0" w:color="auto"/>
                <w:left w:val="none" w:sz="0" w:space="0" w:color="auto"/>
                <w:bottom w:val="none" w:sz="0" w:space="0" w:color="auto"/>
                <w:right w:val="none" w:sz="0" w:space="0" w:color="auto"/>
              </w:divBdr>
            </w:div>
            <w:div w:id="1769546930">
              <w:marLeft w:val="720"/>
              <w:marRight w:val="0"/>
              <w:marTop w:val="0"/>
              <w:marBottom w:val="0"/>
              <w:divBdr>
                <w:top w:val="none" w:sz="0" w:space="0" w:color="auto"/>
                <w:left w:val="none" w:sz="0" w:space="0" w:color="auto"/>
                <w:bottom w:val="none" w:sz="0" w:space="0" w:color="auto"/>
                <w:right w:val="none" w:sz="0" w:space="0" w:color="auto"/>
              </w:divBdr>
            </w:div>
            <w:div w:id="1771854796">
              <w:marLeft w:val="240"/>
              <w:marRight w:val="0"/>
              <w:marTop w:val="0"/>
              <w:marBottom w:val="0"/>
              <w:divBdr>
                <w:top w:val="none" w:sz="0" w:space="0" w:color="auto"/>
                <w:left w:val="none" w:sz="0" w:space="0" w:color="auto"/>
                <w:bottom w:val="none" w:sz="0" w:space="0" w:color="auto"/>
                <w:right w:val="none" w:sz="0" w:space="0" w:color="auto"/>
              </w:divBdr>
            </w:div>
            <w:div w:id="1789080950">
              <w:marLeft w:val="240"/>
              <w:marRight w:val="0"/>
              <w:marTop w:val="0"/>
              <w:marBottom w:val="0"/>
              <w:divBdr>
                <w:top w:val="none" w:sz="0" w:space="0" w:color="auto"/>
                <w:left w:val="none" w:sz="0" w:space="0" w:color="auto"/>
                <w:bottom w:val="none" w:sz="0" w:space="0" w:color="auto"/>
                <w:right w:val="none" w:sz="0" w:space="0" w:color="auto"/>
              </w:divBdr>
            </w:div>
            <w:div w:id="1820153787">
              <w:marLeft w:val="240"/>
              <w:marRight w:val="0"/>
              <w:marTop w:val="0"/>
              <w:marBottom w:val="0"/>
              <w:divBdr>
                <w:top w:val="none" w:sz="0" w:space="0" w:color="auto"/>
                <w:left w:val="none" w:sz="0" w:space="0" w:color="auto"/>
                <w:bottom w:val="none" w:sz="0" w:space="0" w:color="auto"/>
                <w:right w:val="none" w:sz="0" w:space="0" w:color="auto"/>
              </w:divBdr>
            </w:div>
            <w:div w:id="1826629865">
              <w:marLeft w:val="240"/>
              <w:marRight w:val="0"/>
              <w:marTop w:val="0"/>
              <w:marBottom w:val="0"/>
              <w:divBdr>
                <w:top w:val="none" w:sz="0" w:space="0" w:color="auto"/>
                <w:left w:val="none" w:sz="0" w:space="0" w:color="auto"/>
                <w:bottom w:val="none" w:sz="0" w:space="0" w:color="auto"/>
                <w:right w:val="none" w:sz="0" w:space="0" w:color="auto"/>
              </w:divBdr>
            </w:div>
            <w:div w:id="1829904552">
              <w:marLeft w:val="240"/>
              <w:marRight w:val="0"/>
              <w:marTop w:val="0"/>
              <w:marBottom w:val="0"/>
              <w:divBdr>
                <w:top w:val="none" w:sz="0" w:space="0" w:color="auto"/>
                <w:left w:val="none" w:sz="0" w:space="0" w:color="auto"/>
                <w:bottom w:val="none" w:sz="0" w:space="0" w:color="auto"/>
                <w:right w:val="none" w:sz="0" w:space="0" w:color="auto"/>
              </w:divBdr>
            </w:div>
            <w:div w:id="1847623219">
              <w:marLeft w:val="480"/>
              <w:marRight w:val="0"/>
              <w:marTop w:val="0"/>
              <w:marBottom w:val="0"/>
              <w:divBdr>
                <w:top w:val="none" w:sz="0" w:space="0" w:color="auto"/>
                <w:left w:val="none" w:sz="0" w:space="0" w:color="auto"/>
                <w:bottom w:val="none" w:sz="0" w:space="0" w:color="auto"/>
                <w:right w:val="none" w:sz="0" w:space="0" w:color="auto"/>
              </w:divBdr>
            </w:div>
            <w:div w:id="1853758193">
              <w:marLeft w:val="240"/>
              <w:marRight w:val="0"/>
              <w:marTop w:val="0"/>
              <w:marBottom w:val="0"/>
              <w:divBdr>
                <w:top w:val="none" w:sz="0" w:space="0" w:color="auto"/>
                <w:left w:val="none" w:sz="0" w:space="0" w:color="auto"/>
                <w:bottom w:val="none" w:sz="0" w:space="0" w:color="auto"/>
                <w:right w:val="none" w:sz="0" w:space="0" w:color="auto"/>
              </w:divBdr>
            </w:div>
            <w:div w:id="1862233848">
              <w:marLeft w:val="480"/>
              <w:marRight w:val="0"/>
              <w:marTop w:val="0"/>
              <w:marBottom w:val="0"/>
              <w:divBdr>
                <w:top w:val="none" w:sz="0" w:space="0" w:color="auto"/>
                <w:left w:val="none" w:sz="0" w:space="0" w:color="auto"/>
                <w:bottom w:val="none" w:sz="0" w:space="0" w:color="auto"/>
                <w:right w:val="none" w:sz="0" w:space="0" w:color="auto"/>
              </w:divBdr>
            </w:div>
            <w:div w:id="1862890039">
              <w:marLeft w:val="720"/>
              <w:marRight w:val="0"/>
              <w:marTop w:val="0"/>
              <w:marBottom w:val="0"/>
              <w:divBdr>
                <w:top w:val="none" w:sz="0" w:space="0" w:color="auto"/>
                <w:left w:val="none" w:sz="0" w:space="0" w:color="auto"/>
                <w:bottom w:val="none" w:sz="0" w:space="0" w:color="auto"/>
                <w:right w:val="none" w:sz="0" w:space="0" w:color="auto"/>
              </w:divBdr>
            </w:div>
            <w:div w:id="1888444314">
              <w:marLeft w:val="240"/>
              <w:marRight w:val="0"/>
              <w:marTop w:val="0"/>
              <w:marBottom w:val="0"/>
              <w:divBdr>
                <w:top w:val="none" w:sz="0" w:space="0" w:color="auto"/>
                <w:left w:val="none" w:sz="0" w:space="0" w:color="auto"/>
                <w:bottom w:val="none" w:sz="0" w:space="0" w:color="auto"/>
                <w:right w:val="none" w:sz="0" w:space="0" w:color="auto"/>
              </w:divBdr>
            </w:div>
            <w:div w:id="1926766642">
              <w:marLeft w:val="240"/>
              <w:marRight w:val="0"/>
              <w:marTop w:val="0"/>
              <w:marBottom w:val="0"/>
              <w:divBdr>
                <w:top w:val="none" w:sz="0" w:space="0" w:color="auto"/>
                <w:left w:val="none" w:sz="0" w:space="0" w:color="auto"/>
                <w:bottom w:val="none" w:sz="0" w:space="0" w:color="auto"/>
                <w:right w:val="none" w:sz="0" w:space="0" w:color="auto"/>
              </w:divBdr>
            </w:div>
            <w:div w:id="1940481539">
              <w:marLeft w:val="240"/>
              <w:marRight w:val="0"/>
              <w:marTop w:val="0"/>
              <w:marBottom w:val="0"/>
              <w:divBdr>
                <w:top w:val="none" w:sz="0" w:space="0" w:color="auto"/>
                <w:left w:val="none" w:sz="0" w:space="0" w:color="auto"/>
                <w:bottom w:val="none" w:sz="0" w:space="0" w:color="auto"/>
                <w:right w:val="none" w:sz="0" w:space="0" w:color="auto"/>
              </w:divBdr>
            </w:div>
            <w:div w:id="1956912081">
              <w:marLeft w:val="480"/>
              <w:marRight w:val="0"/>
              <w:marTop w:val="0"/>
              <w:marBottom w:val="0"/>
              <w:divBdr>
                <w:top w:val="none" w:sz="0" w:space="0" w:color="auto"/>
                <w:left w:val="none" w:sz="0" w:space="0" w:color="auto"/>
                <w:bottom w:val="none" w:sz="0" w:space="0" w:color="auto"/>
                <w:right w:val="none" w:sz="0" w:space="0" w:color="auto"/>
              </w:divBdr>
            </w:div>
            <w:div w:id="1959947298">
              <w:marLeft w:val="240"/>
              <w:marRight w:val="0"/>
              <w:marTop w:val="0"/>
              <w:marBottom w:val="0"/>
              <w:divBdr>
                <w:top w:val="none" w:sz="0" w:space="0" w:color="auto"/>
                <w:left w:val="none" w:sz="0" w:space="0" w:color="auto"/>
                <w:bottom w:val="none" w:sz="0" w:space="0" w:color="auto"/>
                <w:right w:val="none" w:sz="0" w:space="0" w:color="auto"/>
              </w:divBdr>
            </w:div>
            <w:div w:id="2028628229">
              <w:marLeft w:val="240"/>
              <w:marRight w:val="0"/>
              <w:marTop w:val="0"/>
              <w:marBottom w:val="0"/>
              <w:divBdr>
                <w:top w:val="none" w:sz="0" w:space="0" w:color="auto"/>
                <w:left w:val="none" w:sz="0" w:space="0" w:color="auto"/>
                <w:bottom w:val="none" w:sz="0" w:space="0" w:color="auto"/>
                <w:right w:val="none" w:sz="0" w:space="0" w:color="auto"/>
              </w:divBdr>
            </w:div>
            <w:div w:id="2049917439">
              <w:marLeft w:val="720"/>
              <w:marRight w:val="0"/>
              <w:marTop w:val="0"/>
              <w:marBottom w:val="0"/>
              <w:divBdr>
                <w:top w:val="none" w:sz="0" w:space="0" w:color="auto"/>
                <w:left w:val="none" w:sz="0" w:space="0" w:color="auto"/>
                <w:bottom w:val="none" w:sz="0" w:space="0" w:color="auto"/>
                <w:right w:val="none" w:sz="0" w:space="0" w:color="auto"/>
              </w:divBdr>
            </w:div>
            <w:div w:id="2064327736">
              <w:marLeft w:val="720"/>
              <w:marRight w:val="0"/>
              <w:marTop w:val="0"/>
              <w:marBottom w:val="0"/>
              <w:divBdr>
                <w:top w:val="none" w:sz="0" w:space="0" w:color="auto"/>
                <w:left w:val="none" w:sz="0" w:space="0" w:color="auto"/>
                <w:bottom w:val="none" w:sz="0" w:space="0" w:color="auto"/>
                <w:right w:val="none" w:sz="0" w:space="0" w:color="auto"/>
              </w:divBdr>
            </w:div>
            <w:div w:id="2103722414">
              <w:marLeft w:val="480"/>
              <w:marRight w:val="0"/>
              <w:marTop w:val="0"/>
              <w:marBottom w:val="0"/>
              <w:divBdr>
                <w:top w:val="none" w:sz="0" w:space="0" w:color="auto"/>
                <w:left w:val="none" w:sz="0" w:space="0" w:color="auto"/>
                <w:bottom w:val="none" w:sz="0" w:space="0" w:color="auto"/>
                <w:right w:val="none" w:sz="0" w:space="0" w:color="auto"/>
              </w:divBdr>
            </w:div>
            <w:div w:id="2107532841">
              <w:marLeft w:val="720"/>
              <w:marRight w:val="0"/>
              <w:marTop w:val="0"/>
              <w:marBottom w:val="0"/>
              <w:divBdr>
                <w:top w:val="none" w:sz="0" w:space="0" w:color="auto"/>
                <w:left w:val="none" w:sz="0" w:space="0" w:color="auto"/>
                <w:bottom w:val="none" w:sz="0" w:space="0" w:color="auto"/>
                <w:right w:val="none" w:sz="0" w:space="0" w:color="auto"/>
              </w:divBdr>
            </w:div>
            <w:div w:id="21420692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79568045">
      <w:bodyDiv w:val="1"/>
      <w:marLeft w:val="0"/>
      <w:marRight w:val="0"/>
      <w:marTop w:val="0"/>
      <w:marBottom w:val="0"/>
      <w:divBdr>
        <w:top w:val="none" w:sz="0" w:space="0" w:color="auto"/>
        <w:left w:val="none" w:sz="0" w:space="0" w:color="auto"/>
        <w:bottom w:val="none" w:sz="0" w:space="0" w:color="auto"/>
        <w:right w:val="none" w:sz="0" w:space="0" w:color="auto"/>
      </w:divBdr>
      <w:divsChild>
        <w:div w:id="33965699">
          <w:marLeft w:val="0"/>
          <w:marRight w:val="0"/>
          <w:marTop w:val="0"/>
          <w:marBottom w:val="0"/>
          <w:divBdr>
            <w:top w:val="none" w:sz="0" w:space="0" w:color="auto"/>
            <w:left w:val="none" w:sz="0" w:space="0" w:color="auto"/>
            <w:bottom w:val="none" w:sz="0" w:space="0" w:color="auto"/>
            <w:right w:val="none" w:sz="0" w:space="0" w:color="auto"/>
          </w:divBdr>
        </w:div>
      </w:divsChild>
    </w:div>
    <w:div w:id="1924410725">
      <w:bodyDiv w:val="1"/>
      <w:marLeft w:val="0"/>
      <w:marRight w:val="0"/>
      <w:marTop w:val="0"/>
      <w:marBottom w:val="0"/>
      <w:divBdr>
        <w:top w:val="none" w:sz="0" w:space="0" w:color="auto"/>
        <w:left w:val="none" w:sz="0" w:space="0" w:color="auto"/>
        <w:bottom w:val="none" w:sz="0" w:space="0" w:color="auto"/>
        <w:right w:val="none" w:sz="0" w:space="0" w:color="auto"/>
      </w:divBdr>
      <w:divsChild>
        <w:div w:id="2106031159">
          <w:marLeft w:val="0"/>
          <w:marRight w:val="0"/>
          <w:marTop w:val="0"/>
          <w:marBottom w:val="0"/>
          <w:divBdr>
            <w:top w:val="none" w:sz="0" w:space="0" w:color="auto"/>
            <w:left w:val="none" w:sz="0" w:space="0" w:color="auto"/>
            <w:bottom w:val="none" w:sz="0" w:space="0" w:color="auto"/>
            <w:right w:val="none" w:sz="0" w:space="0" w:color="auto"/>
          </w:divBdr>
          <w:divsChild>
            <w:div w:id="981276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4432-9D94-4715-97FE-1164636B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3226</Words>
  <Characters>222</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市長の所轄する社会福祉法人に関する規則</vt:lpstr>
      <vt:lpstr>市長の所轄する社会福祉法人に関する規則</vt:lpstr>
    </vt:vector>
  </TitlesOfParts>
  <Company>Toshiba</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市長の所轄する社会福祉法人に関する規則</dc:title>
  <dc:creator>2438</dc:creator>
  <cp:lastModifiedBy>龍真司</cp:lastModifiedBy>
  <cp:revision>10</cp:revision>
  <cp:lastPrinted>2017-04-04T06:54:00Z</cp:lastPrinted>
  <dcterms:created xsi:type="dcterms:W3CDTF">2015-03-06T02:01:00Z</dcterms:created>
  <dcterms:modified xsi:type="dcterms:W3CDTF">2017-04-04T06:54:00Z</dcterms:modified>
</cp:coreProperties>
</file>