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様式第１号（第４条関係）</w:t>
      </w:r>
    </w:p>
    <w:p>
      <w:pPr>
        <w:pStyle w:val="0"/>
        <w:overflowPunct w:val="0"/>
        <w:adjustRightInd w:val="0"/>
        <w:jc w:val="righ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　年　　月　　日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延岡市長　　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　　　　　　　　　　　　　　（事業者名）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　　　　　　　　　　　　　　（代表者名）　　　　　　　　　　　　　　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　　　　　　　　　　　　　　（所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在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地）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　　　　　　　　　　　　　　（電話番号）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jc w:val="center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市</w:t>
      </w:r>
      <w:r>
        <w:rPr>
          <w:rFonts w:hint="eastAsia" w:ascii="ＭＳ 明朝" w:hAnsi="ＭＳ 明朝"/>
          <w:kern w:val="0"/>
          <w:sz w:val="20"/>
        </w:rPr>
        <w:t>有林</w:t>
      </w:r>
      <w:r>
        <w:rPr>
          <w:rFonts w:hint="eastAsia" w:ascii="ＭＳ 明朝" w:hAnsi="ＭＳ 明朝"/>
          <w:kern w:val="0"/>
          <w:sz w:val="20"/>
        </w:rPr>
        <w:t>J-</w:t>
      </w:r>
      <w:r>
        <w:rPr>
          <w:rFonts w:hint="eastAsia" w:ascii="ＭＳ 明朝" w:hAnsi="ＭＳ 明朝"/>
          <w:kern w:val="0"/>
          <w:sz w:val="20"/>
        </w:rPr>
        <w:t>ク</w:t>
      </w:r>
      <w:r>
        <w:rPr>
          <w:rFonts w:hint="eastAsia" w:asciiTheme="minorEastAsia" w:hAnsiTheme="minorEastAsia"/>
          <w:kern w:val="0"/>
          <w:sz w:val="20"/>
        </w:rPr>
        <w:t>レジット購入申込書の提出について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市有林</w:t>
      </w:r>
      <w:r>
        <w:rPr>
          <w:rFonts w:hint="eastAsia" w:ascii="ＭＳ 明朝" w:hAnsi="ＭＳ 明朝"/>
          <w:kern w:val="0"/>
          <w:sz w:val="20"/>
        </w:rPr>
        <w:t>J-</w:t>
      </w:r>
      <w:r>
        <w:rPr>
          <w:rFonts w:hint="eastAsia" w:ascii="ＭＳ 明朝" w:hAnsi="ＭＳ 明朝"/>
          <w:kern w:val="0"/>
          <w:sz w:val="20"/>
        </w:rPr>
        <w:t>ク</w:t>
      </w:r>
      <w:r>
        <w:rPr>
          <w:rFonts w:hint="eastAsia" w:asciiTheme="minorEastAsia" w:hAnsiTheme="minorEastAsia"/>
          <w:kern w:val="0"/>
          <w:sz w:val="20"/>
        </w:rPr>
        <w:t>レジットについて、次のとおり関係書類を添えて購入申込書を提出します。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spacing w:val="10"/>
          <w:kern w:val="0"/>
          <w:sz w:val="20"/>
        </w:rPr>
        <w:t>　なお、延岡市有</w:t>
      </w:r>
      <w:r>
        <w:rPr>
          <w:rFonts w:hint="eastAsia" w:ascii="ＭＳ 明朝" w:hAnsi="ＭＳ 明朝"/>
          <w:spacing w:val="10"/>
          <w:kern w:val="0"/>
          <w:sz w:val="20"/>
        </w:rPr>
        <w:t>林</w:t>
      </w:r>
      <w:r>
        <w:rPr>
          <w:rFonts w:hint="eastAsia" w:ascii="ＭＳ 明朝" w:hAnsi="ＭＳ 明朝"/>
          <w:spacing w:val="10"/>
          <w:kern w:val="0"/>
          <w:sz w:val="20"/>
        </w:rPr>
        <w:t>J-</w:t>
      </w:r>
      <w:r>
        <w:rPr>
          <w:rFonts w:hint="eastAsia" w:ascii="ＭＳ 明朝" w:hAnsi="ＭＳ 明朝"/>
          <w:spacing w:val="10"/>
          <w:kern w:val="0"/>
          <w:sz w:val="20"/>
        </w:rPr>
        <w:t>ク</w:t>
      </w:r>
      <w:r>
        <w:rPr>
          <w:rFonts w:hint="eastAsia" w:asciiTheme="minorEastAsia" w:hAnsiTheme="minorEastAsia"/>
          <w:spacing w:val="10"/>
          <w:kern w:val="0"/>
          <w:sz w:val="20"/>
        </w:rPr>
        <w:t>レジット</w:t>
      </w:r>
      <w:r>
        <w:rPr>
          <w:rFonts w:hint="eastAsia" w:ascii="ＭＳ 明朝" w:hAnsi="ＭＳ 明朝"/>
          <w:spacing w:val="10"/>
          <w:kern w:val="0"/>
          <w:sz w:val="20"/>
        </w:rPr>
        <w:t>販</w:t>
      </w:r>
      <w:r>
        <w:rPr>
          <w:rFonts w:hint="eastAsia" w:asciiTheme="minorEastAsia" w:hAnsiTheme="minorEastAsia"/>
          <w:spacing w:val="10"/>
          <w:kern w:val="0"/>
          <w:sz w:val="20"/>
        </w:rPr>
        <w:t>売要領第４条第２項各号に定める事業者、団体等には該当しません。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trike w:val="1"/>
          <w:spacing w:val="10"/>
          <w:kern w:val="0"/>
          <w:sz w:val="20"/>
        </w:rPr>
      </w:pPr>
      <w:r>
        <w:rPr>
          <w:rFonts w:hint="eastAsia" w:asciiTheme="minorEastAsia" w:hAnsiTheme="minorEastAsia"/>
          <w:spacing w:val="10"/>
          <w:kern w:val="0"/>
          <w:sz w:val="20"/>
        </w:rPr>
        <w:t>　また、取得した市有林</w:t>
      </w:r>
      <w:r>
        <w:rPr>
          <w:rFonts w:hint="eastAsia" w:ascii="ＭＳ 明朝" w:hAnsi="ＭＳ 明朝"/>
          <w:spacing w:val="10"/>
          <w:kern w:val="0"/>
          <w:sz w:val="20"/>
        </w:rPr>
        <w:t>J-</w:t>
      </w:r>
      <w:r>
        <w:rPr>
          <w:rFonts w:hint="eastAsia" w:ascii="ＭＳ 明朝" w:hAnsi="ＭＳ 明朝"/>
          <w:spacing w:val="10"/>
          <w:kern w:val="0"/>
          <w:sz w:val="20"/>
        </w:rPr>
        <w:t>クレジットを地球温暖化対策の推進に関する法律（平成</w:t>
      </w:r>
      <w:r>
        <w:rPr>
          <w:rFonts w:hint="eastAsia" w:ascii="ＭＳ 明朝" w:hAnsi="ＭＳ 明朝"/>
          <w:spacing w:val="10"/>
          <w:kern w:val="0"/>
          <w:sz w:val="20"/>
        </w:rPr>
        <w:t>10</w:t>
      </w:r>
      <w:r>
        <w:rPr>
          <w:rFonts w:hint="eastAsia" w:ascii="ＭＳ 明朝" w:hAnsi="ＭＳ 明朝"/>
          <w:spacing w:val="10"/>
          <w:kern w:val="0"/>
          <w:sz w:val="20"/>
        </w:rPr>
        <w:t>年法律第</w:t>
      </w:r>
      <w:r>
        <w:rPr>
          <w:rFonts w:hint="eastAsia" w:ascii="ＭＳ 明朝" w:hAnsi="ＭＳ 明朝"/>
          <w:spacing w:val="10"/>
          <w:kern w:val="0"/>
          <w:sz w:val="20"/>
        </w:rPr>
        <w:t>117</w:t>
      </w:r>
      <w:r>
        <w:rPr>
          <w:rFonts w:hint="eastAsia" w:ascii="ＭＳ 明朝" w:hAnsi="ＭＳ 明朝"/>
          <w:spacing w:val="10"/>
          <w:kern w:val="0"/>
          <w:sz w:val="20"/>
        </w:rPr>
        <w:t>号）の規定による</w:t>
      </w:r>
      <w:r>
        <w:rPr>
          <w:rFonts w:hint="eastAsia" w:asciiTheme="minorEastAsia" w:hAnsiTheme="minorEastAsia"/>
          <w:spacing w:val="10"/>
          <w:kern w:val="0"/>
          <w:sz w:val="20"/>
        </w:rPr>
        <w:t>報告やカーボン・オフセット等で使用し、不正行為を行わないことを誓約します。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添付書類</w:t>
      </w:r>
    </w:p>
    <w:p>
      <w:pPr>
        <w:pStyle w:val="0"/>
        <w:overflowPunct w:val="0"/>
        <w:adjustRightInd w:val="0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①</w:t>
      </w:r>
      <w:r>
        <w:rPr>
          <w:rFonts w:hint="eastAsia" w:ascii="ＭＳ 明朝" w:hAnsi="ＭＳ 明朝"/>
          <w:kern w:val="0"/>
          <w:sz w:val="20"/>
        </w:rPr>
        <w:t>市有林</w:t>
      </w:r>
      <w:r>
        <w:rPr>
          <w:rFonts w:hint="eastAsia" w:ascii="ＭＳ 明朝" w:hAnsi="ＭＳ 明朝"/>
          <w:kern w:val="0"/>
          <w:sz w:val="20"/>
        </w:rPr>
        <w:t>J-</w:t>
      </w:r>
      <w:r>
        <w:rPr>
          <w:rFonts w:hint="eastAsia" w:ascii="ＭＳ 明朝" w:hAnsi="ＭＳ 明朝"/>
          <w:kern w:val="0"/>
          <w:sz w:val="20"/>
        </w:rPr>
        <w:t>クレジット</w:t>
      </w:r>
      <w:r>
        <w:rPr>
          <w:rFonts w:hint="eastAsia" w:asciiTheme="minorEastAsia" w:hAnsiTheme="minorEastAsia"/>
          <w:kern w:val="0"/>
          <w:sz w:val="20"/>
        </w:rPr>
        <w:t>購入申込兼活用計画書（様式第２号）</w:t>
      </w:r>
    </w:p>
    <w:p>
      <w:pPr>
        <w:pStyle w:val="0"/>
        <w:ind w:left="210" w:leftChars="100"/>
        <w:rPr>
          <w:rFonts w:hint="default" w:ascii="ＭＳ 明朝" w:hAnsi="ＭＳ 明朝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②購入事業量の積算資料</w:t>
      </w:r>
      <w:r>
        <w:rPr>
          <w:rFonts w:hint="eastAsia" w:ascii="ＭＳ 明朝" w:hAnsi="ＭＳ 明朝"/>
          <w:kern w:val="0"/>
          <w:sz w:val="20"/>
        </w:rPr>
        <w:t>（様式第２号の購入目的のうち⑴、⑷、⑸又は⑹に該当する場合に限る。）</w:t>
      </w:r>
    </w:p>
    <w:p>
      <w:pPr>
        <w:pStyle w:val="0"/>
        <w:overflowPunct w:val="0"/>
        <w:adjustRightInd w:val="0"/>
        <w:ind w:firstLine="220" w:firstLineChars="100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overflowPunct w:val="0"/>
        <w:adjustRightInd w:val="0"/>
        <w:textAlignment w:val="baseline"/>
        <w:rPr>
          <w:rFonts w:hint="default" w:ascii="ＭＳ 明朝" w:hAnsi="ＭＳ 明朝"/>
          <w:spacing w:val="10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19"/>
        <w:rPr>
          <w:rFonts w:hint="default" w:ascii="ＭＳ 明朝" w:hAnsi="ＭＳ 明朝" w:eastAsia="ＭＳ 明朝"/>
        </w:rPr>
      </w:pPr>
    </w:p>
    <w:p>
      <w:pPr>
        <w:pStyle w:val="19"/>
        <w:rPr>
          <w:rFonts w:hint="default" w:ascii="ＭＳ 明朝" w:hAnsi="ＭＳ 明朝" w:eastAsia="ＭＳ 明朝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-178"/>
        <w:tblW w:w="98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1780"/>
        <w:gridCol w:w="1785"/>
        <w:gridCol w:w="98"/>
        <w:gridCol w:w="2587"/>
        <w:gridCol w:w="900"/>
        <w:gridCol w:w="2715"/>
      </w:tblGrid>
      <w:tr>
        <w:trPr>
          <w:trHeight w:val="710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購入希望者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契約者乙</w:t>
            </w:r>
            <w:r>
              <w:rPr>
                <w:rFonts w:hint="default" w:ascii="ＭＳ 明朝" w:hAnsi="ＭＳ 明朝" w:eastAsia="ＭＳ 明朝"/>
              </w:rPr>
              <w:t>)</w:t>
            </w:r>
            <w:r>
              <w:rPr>
                <w:rFonts w:hint="eastAsia" w:ascii="ＭＳ 明朝" w:hAnsi="ＭＳ 明朝" w:eastAsia="ＭＳ 明朝"/>
              </w:rPr>
              <w:t>欄に記載される方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-1203325</wp:posOffset>
                      </wp:positionH>
                      <wp:positionV relativeFrom="paragraph">
                        <wp:posOffset>-802005</wp:posOffset>
                      </wp:positionV>
                      <wp:extent cx="6265545" cy="548640"/>
                      <wp:effectExtent l="0" t="0" r="635" b="635"/>
                      <wp:wrapNone/>
                      <wp:docPr id="1026" name="テキスト ボックス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3"/>
                            <wps:cNvSpPr txBox="1"/>
                            <wps:spPr>
                              <a:xfrm>
                                <a:off x="0" y="0"/>
                                <a:ext cx="6265545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rPr>
                                      <w:rFonts w:hint="defaul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様式第２号（第４条関係）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jc w:val="center"/>
                                    <w:rPr>
                                      <w:rFonts w:hint="default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>市有林Ｊ－クレジット購入申込書兼活用計画書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style="z-index:3;height:43.2pt;mso-wrap-distance-left:9pt;width:493.35pt;mso-wrap-distance-top:0pt;mso-position-horizontal-relative:text;position:absolute;margin-top:-63.15pt;margin-left:-94.75p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      <v:fill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様式第２号（第４条関係）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市有林Ｊ－クレジット購入申込書兼活用計画書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45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代表者名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3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3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42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業種名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15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15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ﾒｰﾙｱﾄﾞﾚｽ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18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担当部署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担当者名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3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購入目的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使用者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66" w:hRule="atLeast"/>
        </w:trPr>
        <w:tc>
          <w:tcPr>
            <w:tcW w:w="17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使用時期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</w:p>
        </w:tc>
      </w:tr>
      <w:tr>
        <w:trPr>
          <w:trHeight w:val="1741" w:hRule="atLeast"/>
        </w:trPr>
        <w:tc>
          <w:tcPr>
            <w:tcW w:w="178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使用内容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該当するものにチェックしてください。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⑴カーボン・オフセット</w:t>
            </w:r>
          </w:p>
          <w:p>
            <w:pPr>
              <w:pStyle w:val="0"/>
              <w:ind w:firstLine="210" w:firstLineChars="1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□事業活動・工事等　□会議・イベント　□製品・サービス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□⑵将来のため森林クレジットを保有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□⑶ＣＳＲ活動・環境貢献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□⑷温対法での報告　　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□⑸ＧＸリーグでの報告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□⑹</w:t>
            </w:r>
            <w:r>
              <w:rPr>
                <w:rFonts w:hint="eastAsia" w:ascii="ＭＳ 明朝" w:hAnsi="ＭＳ 明朝" w:eastAsia="ＭＳ 明朝"/>
              </w:rPr>
              <w:t>SHIFT</w:t>
            </w:r>
            <w:r>
              <w:rPr>
                <w:rFonts w:hint="eastAsia" w:ascii="ＭＳ 明朝" w:hAnsi="ＭＳ 明朝" w:eastAsia="ＭＳ 明朝"/>
              </w:rPr>
              <w:t>事業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□⑺その他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　　　　　　　　　　　　　　　　　　　　　　　　　　）</w:t>
            </w:r>
          </w:p>
        </w:tc>
      </w:tr>
      <w:tr>
        <w:trPr>
          <w:trHeight w:val="1297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購入トン数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i w:val="1"/>
              </w:rPr>
            </w:pPr>
            <w:r>
              <w:rPr>
                <w:rFonts w:hint="eastAsia" w:ascii="ＭＳ 明朝" w:hAnsi="ＭＳ 明朝" w:eastAsia="ＭＳ 明朝"/>
                <w:i w:val="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105410</wp:posOffset>
                      </wp:positionV>
                      <wp:extent cx="1231900" cy="619760"/>
                      <wp:effectExtent l="635" t="635" r="29845" b="10795"/>
                      <wp:wrapNone/>
                      <wp:docPr id="1027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正方形/長方形 2"/>
                            <wps:cNvSpPr/>
                            <wps:spPr>
                              <a:xfrm>
                                <a:off x="0" y="0"/>
                                <a:ext cx="1231900" cy="61976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z-index:2;height:48.8pt;mso-wrap-distance-left:9pt;width:97pt;mso-wrap-distance-top:0pt;mso-position-horizontal-relative:text;position:absolute;margin-top:8.3000000000000007pt;margin-left:24.25pt;mso-position-vertical-relative:text;mso-wrap-distance-bottom:0pt;mso-wrap-distance-right:9pt;" o:spid="_x0000_s1027" o:allowincell="t" o:allowoverlap="t" filled="f" stroked="t" strokecolor="#000000 [3213]" strokeweight="1.25pt" o:spt="1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i w:val="1"/>
              </w:rPr>
              <w:t>　　　　</w:t>
            </w:r>
          </w:p>
          <w:p>
            <w:pPr>
              <w:pStyle w:val="0"/>
              <w:ind w:firstLine="2800" w:firstLineChars="1000"/>
              <w:rPr>
                <w:rFonts w:hint="default" w:ascii="ＭＳ 明朝" w:hAnsi="ＭＳ 明朝" w:eastAsia="ＭＳ 明朝"/>
                <w:i w:val="1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トン（ｔ－ＣＯ２）</w:t>
            </w:r>
          </w:p>
        </w:tc>
      </w:tr>
      <w:tr>
        <w:trPr>
          <w:trHeight w:val="360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購入した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クレジット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の移転・無効化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該当するものにチェックしてください。</w:t>
            </w:r>
          </w:p>
          <w:p>
            <w:pPr>
              <w:pStyle w:val="0"/>
              <w:ind w:firstLine="105" w:firstLineChars="5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保有の以下のクレジット管理口座に移転を希望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口座法人名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　　　</w:t>
            </w:r>
          </w:p>
          <w:p>
            <w:pPr>
              <w:pStyle w:val="0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　　　口座番号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　　　　　　　　　　　　　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 xml:space="preserve"> </w:t>
            </w:r>
          </w:p>
          <w:p>
            <w:pPr>
              <w:pStyle w:val="0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　　　無効化希望日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有　　　　年　　　月　　　日　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or</w:t>
            </w:r>
            <w:r>
              <w:rPr>
                <w:rFonts w:hint="eastAsia" w:ascii="ＭＳ 明朝" w:hAnsi="ＭＳ 明朝" w:eastAsia="ＭＳ 明朝"/>
                <w:u w:val="single" w:color="auto"/>
              </w:rPr>
              <w:t>　無　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□　保有予定のクレジット管理口座に移転を希望　</w:t>
            </w:r>
            <w:r>
              <w:rPr>
                <w:rFonts w:hint="eastAsia" w:ascii="ＭＳ 明朝" w:hAnsi="ＭＳ 明朝" w:eastAsia="ＭＳ 明朝"/>
                <w:sz w:val="18"/>
              </w:rPr>
              <w:t>※後日口座等を報告してください</w:t>
            </w:r>
          </w:p>
          <w:p>
            <w:pPr>
              <w:pStyle w:val="0"/>
              <w:ind w:firstLine="105" w:firstLineChars="5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口座を保有してないなどの理由で市による無効化を希望</w:t>
            </w:r>
          </w:p>
          <w:p>
            <w:pPr>
              <w:pStyle w:val="0"/>
              <w:spacing w:line="180" w:lineRule="exac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 xml:space="preserve"> [</w:t>
            </w:r>
            <w:r>
              <w:rPr>
                <w:rFonts w:hint="eastAsia" w:ascii="ＭＳ 明朝" w:hAnsi="ＭＳ 明朝" w:eastAsia="ＭＳ 明朝"/>
              </w:rPr>
              <w:t>用語</w:t>
            </w:r>
            <w:r>
              <w:rPr>
                <w:rFonts w:hint="eastAsia" w:ascii="ＭＳ 明朝" w:hAnsi="ＭＳ 明朝" w:eastAsia="ＭＳ 明朝"/>
              </w:rPr>
              <w:t>]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○移転…</w:t>
            </w:r>
            <w:r>
              <w:rPr>
                <w:rFonts w:hint="eastAsia" w:ascii="ＭＳ 明朝" w:hAnsi="ＭＳ 明朝" w:eastAsia="ＭＳ 明朝"/>
                <w:sz w:val="20"/>
              </w:rPr>
              <w:t>J-</w:t>
            </w:r>
            <w:r>
              <w:rPr>
                <w:rFonts w:hint="eastAsia" w:ascii="ＭＳ 明朝" w:hAnsi="ＭＳ 明朝" w:eastAsia="ＭＳ 明朝"/>
                <w:sz w:val="20"/>
              </w:rPr>
              <w:t>クレジットの保有者を変更すること。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○無効化…オフセット等で使用するクレジットの再販売・再使用ができないよう、</w:t>
            </w:r>
            <w:r>
              <w:rPr>
                <w:rFonts w:hint="eastAsia" w:ascii="ＭＳ 明朝" w:hAnsi="ＭＳ 明朝" w:eastAsia="ＭＳ 明朝"/>
                <w:sz w:val="18"/>
              </w:rPr>
              <w:t>クレジットの価値をゼロにすること。</w:t>
            </w:r>
          </w:p>
        </w:tc>
      </w:tr>
      <w:tr>
        <w:trPr>
          <w:trHeight w:val="402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契約希望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時期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契約日付指定なし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　契約日付を指定　</w:t>
            </w:r>
            <w:r>
              <w:rPr>
                <w:rFonts w:hint="eastAsia" w:ascii="ＭＳ 明朝" w:hAnsi="ＭＳ 明朝" w:eastAsia="ＭＳ 明朝"/>
              </w:rPr>
              <w:t>（　　　年　　月　　日）</w:t>
            </w:r>
          </w:p>
          <w:p>
            <w:pPr>
              <w:pStyle w:val="0"/>
              <w:ind w:firstLine="36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※購入申込から</w:t>
            </w:r>
            <w:r>
              <w:rPr>
                <w:rFonts w:hint="eastAsia" w:ascii="ＭＳ 明朝" w:hAnsi="ＭＳ 明朝" w:eastAsia="ＭＳ 明朝"/>
                <w:sz w:val="18"/>
              </w:rPr>
              <w:t>20</w:t>
            </w:r>
            <w:r>
              <w:rPr>
                <w:rFonts w:hint="eastAsia" w:ascii="ＭＳ 明朝" w:hAnsi="ＭＳ 明朝" w:eastAsia="ＭＳ 明朝"/>
                <w:sz w:val="18"/>
              </w:rPr>
              <w:t>日以降の契約となります</w:t>
            </w:r>
          </w:p>
        </w:tc>
      </w:tr>
      <w:tr>
        <w:trPr>
          <w:trHeight w:val="402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支払い方法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納付書払い</w:t>
            </w:r>
          </w:p>
          <w:p>
            <w:pPr>
              <w:pStyle w:val="24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市指定口座振込</w:t>
            </w:r>
          </w:p>
        </w:tc>
      </w:tr>
      <w:tr>
        <w:trPr>
          <w:trHeight w:val="402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インボイス交付に関する希望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希望する</w:t>
            </w:r>
          </w:p>
          <w:p>
            <w:pPr>
              <w:pStyle w:val="24"/>
              <w:numPr>
                <w:ilvl w:val="0"/>
                <w:numId w:val="1"/>
              </w:numPr>
              <w:ind w:leftChars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希望しない</w:t>
            </w:r>
          </w:p>
        </w:tc>
      </w:tr>
      <w:tr>
        <w:trPr>
          <w:trHeight w:val="793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プレス発表等に関する希望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numPr>
                <w:ilvl w:val="0"/>
                <w:numId w:val="2"/>
              </w:numPr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希望する</w:t>
            </w:r>
          </w:p>
          <w:p>
            <w:pPr>
              <w:pStyle w:val="0"/>
              <w:numPr>
                <w:ilvl w:val="0"/>
                <w:numId w:val="2"/>
              </w:numPr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希望しない</w:t>
            </w:r>
          </w:p>
        </w:tc>
        <w:tc>
          <w:tcPr>
            <w:tcW w:w="6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希望する場合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企業名　　□公表　　　□非公表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購入数量　□公表　　　□非公表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</w:p>
        </w:tc>
      </w:tr>
      <w:tr>
        <w:trPr>
          <w:trHeight w:val="630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市のホームページへの掲載に関する希望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numPr>
                <w:ilvl w:val="0"/>
                <w:numId w:val="2"/>
              </w:numPr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希望する</w:t>
            </w:r>
          </w:p>
          <w:p>
            <w:pPr>
              <w:pStyle w:val="0"/>
              <w:numPr>
                <w:ilvl w:val="0"/>
                <w:numId w:val="2"/>
              </w:numPr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希望しない</w:t>
            </w:r>
          </w:p>
        </w:tc>
        <w:tc>
          <w:tcPr>
            <w:tcW w:w="6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希望する場合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企業名　　□公表　　　□非公表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購入数量　□公表　　　□非公表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trike w:val="1"/>
                <w:sz w:val="18"/>
              </w:rPr>
            </w:pPr>
          </w:p>
        </w:tc>
      </w:tr>
      <w:tr>
        <w:trPr>
          <w:trHeight w:val="1951" w:hRule="atLeast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8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tabs>
                <w:tab w:val="left" w:leader="none" w:pos="4661"/>
              </w:tabs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ご要望等ございましたらご記入ください</w:t>
            </w:r>
          </w:p>
          <w:p>
            <w:pPr>
              <w:pStyle w:val="0"/>
              <w:tabs>
                <w:tab w:val="left" w:leader="none" w:pos="4661"/>
              </w:tabs>
              <w:rPr>
                <w:rFonts w:hint="default" w:ascii="ＭＳ 明朝" w:hAnsi="ＭＳ 明朝" w:eastAsia="ＭＳ 明朝"/>
                <w:sz w:val="14"/>
              </w:rPr>
            </w:pPr>
          </w:p>
          <w:p>
            <w:pPr>
              <w:pStyle w:val="0"/>
              <w:tabs>
                <w:tab w:val="left" w:leader="none" w:pos="4661"/>
              </w:tabs>
              <w:rPr>
                <w:rFonts w:hint="default" w:ascii="ＭＳ 明朝" w:hAnsi="ＭＳ 明朝" w:eastAsia="ＭＳ 明朝"/>
                <w:sz w:val="14"/>
              </w:rPr>
            </w:pPr>
          </w:p>
        </w:tc>
      </w:tr>
    </w:tbl>
    <w:p>
      <w:pPr>
        <w:pStyle w:val="0"/>
        <w:tabs>
          <w:tab w:val="left" w:leader="none" w:pos="1708"/>
        </w:tabs>
        <w:rPr>
          <w:rFonts w:hint="default" w:ascii="ＭＳ 明朝" w:hAnsi="ＭＳ 明朝" w:eastAsia="ＭＳ 明朝"/>
        </w:rPr>
      </w:pPr>
    </w:p>
    <w:p>
      <w:pPr>
        <w:pStyle w:val="0"/>
        <w:tabs>
          <w:tab w:val="left" w:leader="none" w:pos="1708"/>
        </w:tabs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</w:p>
    <w:p>
      <w:pPr>
        <w:pStyle w:val="0"/>
        <w:rPr>
          <w:rFonts w:hint="default" w:ascii="ＭＳ 明朝" w:hAnsi="ＭＳ 明朝" w:eastAsia="ＭＳ 明朝"/>
          <w:sz w:val="20"/>
        </w:rPr>
      </w:pPr>
      <w:bookmarkStart w:id="0" w:name="_GoBack"/>
      <w:bookmarkEnd w:id="0"/>
    </w:p>
    <w:sectPr>
      <w:pgSz w:w="11906" w:h="16838"/>
      <w:pgMar w:top="1985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D22ECA2"/>
    <w:lvl w:ilvl="0" w:tplc="A9EC48D2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947C00A4"/>
    <w:lvl w:ilvl="0" w:tplc="77B6F612">
      <w:numFmt w:val="bullet"/>
      <w:lvlText w:val="□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footer"/>
    <w:basedOn w:val="0"/>
    <w:next w:val="16"/>
    <w:link w:val="23"/>
    <w:uiPriority w:val="0"/>
    <w:qFormat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annotation text"/>
    <w:basedOn w:val="0"/>
    <w:next w:val="17"/>
    <w:link w:val="20"/>
    <w:uiPriority w:val="0"/>
    <w:semiHidden/>
    <w:qFormat/>
    <w:pPr>
      <w:jc w:val="left"/>
    </w:pPr>
  </w:style>
  <w:style w:type="paragraph" w:styleId="18">
    <w:name w:val="Balloon Text"/>
    <w:basedOn w:val="0"/>
    <w:next w:val="18"/>
    <w:link w:val="21"/>
    <w:uiPriority w:val="0"/>
    <w:semiHidden/>
    <w:qFormat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コメント文字列 (文字)"/>
    <w:basedOn w:val="10"/>
    <w:next w:val="20"/>
    <w:link w:val="17"/>
    <w:uiPriority w:val="0"/>
  </w:style>
  <w:style w:type="character" w:styleId="21" w:customStyle="1">
    <w:name w:val="吹き出し (文字)"/>
    <w:basedOn w:val="10"/>
    <w:next w:val="21"/>
    <w:link w:val="18"/>
    <w:uiPriority w:val="0"/>
    <w:qFormat/>
    <w:rPr>
      <w:rFonts w:asciiTheme="majorHAnsi" w:hAnsiTheme="majorHAnsi" w:eastAsiaTheme="majorEastAsia"/>
      <w:sz w:val="18"/>
    </w:rPr>
  </w:style>
  <w:style w:type="character" w:styleId="22" w:customStyle="1">
    <w:name w:val="ヘッダー (文字)"/>
    <w:basedOn w:val="10"/>
    <w:next w:val="22"/>
    <w:link w:val="19"/>
    <w:uiPriority w:val="0"/>
  </w:style>
  <w:style w:type="character" w:styleId="23" w:customStyle="1">
    <w:name w:val="フッター (文字)"/>
    <w:basedOn w:val="10"/>
    <w:next w:val="23"/>
    <w:link w:val="16"/>
    <w:uiPriority w:val="0"/>
    <w:qFormat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Note Heading"/>
    <w:basedOn w:val="0"/>
    <w:next w:val="0"/>
    <w:link w:val="26"/>
    <w:uiPriority w:val="0"/>
    <w:pPr>
      <w:jc w:val="center"/>
    </w:pPr>
    <w:rPr>
      <w:rFonts w:ascii="Century" w:hAnsi="Century" w:eastAsia="ＭＳ 明朝"/>
      <w:sz w:val="24"/>
    </w:rPr>
  </w:style>
  <w:style w:type="character" w:styleId="26" w:customStyle="1">
    <w:name w:val="記 (文字)"/>
    <w:basedOn w:val="10"/>
    <w:next w:val="26"/>
    <w:link w:val="25"/>
    <w:uiPriority w:val="0"/>
    <w:rPr>
      <w:rFonts w:ascii="Century" w:hAnsi="Century" w:eastAsia="ＭＳ 明朝"/>
      <w:kern w:val="2"/>
      <w:sz w:val="24"/>
    </w:rPr>
  </w:style>
  <w:style w:type="paragraph" w:styleId="27">
    <w:name w:val="Closing"/>
    <w:basedOn w:val="0"/>
    <w:next w:val="27"/>
    <w:link w:val="28"/>
    <w:uiPriority w:val="0"/>
    <w:pPr>
      <w:jc w:val="right"/>
    </w:pPr>
    <w:rPr>
      <w:rFonts w:ascii="Century" w:hAnsi="Century" w:eastAsia="ＭＳ 明朝"/>
      <w:sz w:val="24"/>
    </w:rPr>
  </w:style>
  <w:style w:type="character" w:styleId="28" w:customStyle="1">
    <w:name w:val="結語 (文字)"/>
    <w:basedOn w:val="10"/>
    <w:next w:val="28"/>
    <w:link w:val="27"/>
    <w:uiPriority w:val="0"/>
    <w:rPr>
      <w:rFonts w:ascii="Century" w:hAnsi="Century" w:eastAsia="ＭＳ 明朝"/>
      <w:kern w:val="2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4</Pages>
  <Words>238</Words>
  <Characters>1357</Characters>
  <Application>JUST Note</Application>
  <Lines>11</Lines>
  <Paragraphs>3</Paragraphs>
  <Company>Toshiba</Company>
  <CharactersWithSpaces>1592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杉田　賢一</dc:creator>
  <cp:lastModifiedBy>林務課</cp:lastModifiedBy>
  <cp:lastPrinted>2026-09-02T09:01:00Z</cp:lastPrinted>
  <dcterms:created xsi:type="dcterms:W3CDTF">2026-06-11T10:05:00Z</dcterms:created>
  <dcterms:modified xsi:type="dcterms:W3CDTF">2026-09-08T05:51:34Z</dcterms:modified>
  <cp:revision>11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1041-11.8.2.10339</vt:lpwstr>
  </property>
</Properties>
</file>