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6"/>
        <w:spacing w:line="600" w:lineRule="auto"/>
        <w:rPr>
          <w:rFonts w:hint="default" w:ascii="UD デジタル 教科書体 NP-B" w:hAnsi="UD デジタル 教科書体 NP-B" w:eastAsia="UD デジタル 教科書体 NP-B"/>
          <w:sz w:val="36"/>
        </w:rPr>
      </w:pPr>
      <w:r>
        <w:rPr>
          <w:rFonts w:hint="eastAsia" w:ascii="UD デジタル 教科書体 NP-B" w:hAnsi="UD デジタル 教科書体 NP-B" w:eastAsia="UD デジタル 教科書体 NP-B"/>
          <w:spacing w:val="10"/>
          <w:kern w:val="0"/>
          <w:sz w:val="36"/>
          <w:fitText w:val="5700" w:id="1"/>
        </w:rPr>
        <w:t>令和６年度　市政に対する要望書</w:t>
      </w:r>
      <w:r>
        <w:rPr>
          <w:rFonts w:hint="eastAsia" w:ascii="UD デジタル 教科書体 NP-B" w:hAnsi="UD デジタル 教科書体 NP-B" w:eastAsia="UD デジタル 教科書体 NP-B"/>
          <w:kern w:val="0"/>
          <w:sz w:val="36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21"/>
        </w:rPr>
        <w:t>【提出期限】令和６年５月</w:t>
      </w:r>
      <w:r>
        <w:rPr>
          <w:rFonts w:hint="eastAsia" w:ascii="UD デジタル 教科書体 NP-R" w:hAnsi="UD デジタル 教科書体 NP-R" w:eastAsia="UD デジタル 教科書体 NP-R"/>
          <w:sz w:val="21"/>
        </w:rPr>
        <w:t>31</w:t>
      </w:r>
      <w:r>
        <w:rPr>
          <w:rFonts w:hint="eastAsia" w:ascii="UD デジタル 教科書体 NP-R" w:hAnsi="UD デジタル 教科書体 NP-R" w:eastAsia="UD デジタル 教科書体 NP-R"/>
          <w:sz w:val="21"/>
        </w:rPr>
        <w:t>日（金）</w:t>
      </w:r>
    </w:p>
    <w:p>
      <w:pPr>
        <w:pStyle w:val="0"/>
        <w:kinsoku w:val="0"/>
        <w:overflowPunct w:val="0"/>
        <w:snapToGrid w:val="0"/>
        <w:spacing w:line="340" w:lineRule="exact"/>
        <w:rPr>
          <w:rFonts w:hint="default" w:ascii="UD デジタル 教科書体 NP-B" w:hAnsi="UD デジタル 教科書体 NP-B" w:eastAsia="UD デジタル 教科書体 NP-B"/>
          <w:spacing w:val="-4"/>
          <w:sz w:val="24"/>
          <w:u w:val="single" w:color="auto"/>
        </w:rPr>
      </w:pPr>
      <w:r>
        <w:rPr>
          <w:rFonts w:hint="eastAsia" w:ascii="UD デジタル 教科書体 NP-B" w:hAnsi="UD デジタル 教科書体 NP-B" w:eastAsia="UD デジタル 教科書体 NP-B"/>
          <w:spacing w:val="-4"/>
          <w:sz w:val="24"/>
        </w:rPr>
        <w:t>※</w:t>
      </w:r>
      <w:r>
        <w:rPr>
          <w:rFonts w:hint="eastAsia" w:ascii="UD デジタル 教科書体 NP-B" w:hAnsi="UD デジタル 教科書体 NP-B" w:eastAsia="UD デジタル 教科書体 NP-B"/>
          <w:spacing w:val="-4"/>
          <w:sz w:val="24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b w:val="1"/>
          <w:spacing w:val="-4"/>
          <w:sz w:val="24"/>
          <w:u w:val="single" w:color="auto"/>
        </w:rPr>
        <w:t>要望事項が複数ある場合は、必ず優先順位を付して</w:t>
      </w:r>
      <w:r>
        <w:rPr>
          <w:rFonts w:hint="eastAsia" w:ascii="UD デジタル 教科書体 NP-R" w:hAnsi="UD デジタル 教科書体 NP-R" w:eastAsia="UD デジタル 教科書体 NP-R"/>
          <w:spacing w:val="-4"/>
          <w:sz w:val="24"/>
        </w:rPr>
        <w:t>ください。</w:t>
      </w:r>
    </w:p>
    <w:p>
      <w:pPr>
        <w:pStyle w:val="17"/>
        <w:rPr>
          <w:rFonts w:hint="default" w:ascii="UD デジタル 教科書体 NP-R" w:hAnsi="UD デジタル 教科書体 NP-R" w:eastAsia="UD デジタル 教科書体 NP-R"/>
          <w:b w:val="0"/>
          <w:spacing w:val="-4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pacing w:val="-4"/>
          <w:sz w:val="24"/>
          <w:u w:val="none" w:color="auto"/>
        </w:rPr>
        <w:t>※</w:t>
      </w:r>
      <w:r>
        <w:rPr>
          <w:rFonts w:hint="eastAsia" w:ascii="UD デジタル 教科書体 NP-R" w:hAnsi="UD デジタル 教科書体 NP-R" w:eastAsia="UD デジタル 教科書体 NP-R"/>
          <w:b w:val="0"/>
          <w:spacing w:val="-4"/>
          <w:sz w:val="24"/>
          <w:u w:val="none" w:color="auto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b w:val="0"/>
          <w:spacing w:val="-4"/>
          <w:sz w:val="24"/>
        </w:rPr>
        <w:t>各担当課室への連絡で解決できると思われるものについては、直接各担当課へお申込みください。</w:t>
      </w:r>
    </w:p>
    <w:p>
      <w:pPr>
        <w:pStyle w:val="17"/>
        <w:rPr>
          <w:rFonts w:hint="default" w:ascii="ＭＳ ゴシック" w:hAnsi="ＭＳ ゴシック" w:eastAsia="ＭＳ ゴシック"/>
        </w:rPr>
      </w:pPr>
    </w:p>
    <w:tbl>
      <w:tblPr>
        <w:tblStyle w:val="1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49"/>
        <w:gridCol w:w="1140"/>
        <w:gridCol w:w="2375"/>
        <w:gridCol w:w="2849"/>
        <w:gridCol w:w="2471"/>
      </w:tblGrid>
      <w:tr>
        <w:trPr>
          <w:trHeight w:val="680" w:hRule="atLeast"/>
        </w:trPr>
        <w:tc>
          <w:tcPr>
            <w:tcW w:w="2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napToGrid w:val="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町名</w:t>
            </w:r>
          </w:p>
          <w:p>
            <w:pPr>
              <w:pStyle w:val="0"/>
              <w:kinsoku w:val="0"/>
              <w:overflowPunct w:val="0"/>
              <w:snapToGrid w:val="0"/>
              <w:rPr>
                <w:rFonts w:hint="default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2375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napToGrid w:val="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区名</w:t>
            </w:r>
          </w:p>
          <w:p>
            <w:pPr>
              <w:pStyle w:val="0"/>
              <w:kinsoku w:val="0"/>
              <w:overflowPunct w:val="0"/>
              <w:snapToGrid w:val="0"/>
              <w:rPr>
                <w:rFonts w:hint="default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2849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napToGrid w:val="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区長名</w:t>
            </w:r>
          </w:p>
          <w:p>
            <w:pPr>
              <w:pStyle w:val="0"/>
              <w:kinsoku w:val="0"/>
              <w:overflowPunct w:val="0"/>
              <w:snapToGrid w:val="0"/>
              <w:rPr>
                <w:rFonts w:hint="default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2471" w:type="dxa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napToGrid w:val="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電話</w:t>
            </w:r>
          </w:p>
          <w:p>
            <w:pPr>
              <w:pStyle w:val="0"/>
              <w:kinsoku w:val="0"/>
              <w:overflowPunct w:val="0"/>
              <w:snapToGrid w:val="0"/>
              <w:rPr>
                <w:rFonts w:hint="default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04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b w:val="1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1"/>
                <w:kern w:val="0"/>
                <w:sz w:val="22"/>
              </w:rPr>
              <w:t>要望要旨</w:t>
            </w:r>
          </w:p>
        </w:tc>
        <w:tc>
          <w:tcPr>
            <w:tcW w:w="88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04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</w:rPr>
            </w:pPr>
          </w:p>
        </w:tc>
        <w:tc>
          <w:tcPr>
            <w:tcW w:w="88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28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《説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明》</w:t>
            </w:r>
          </w:p>
        </w:tc>
        <w:tc>
          <w:tcPr>
            <w:tcW w:w="8835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280" w:lineRule="exact"/>
              <w:rPr>
                <w:rFonts w:hint="default" w:ascii="UD デジタル 教科書体 NP-R" w:hAnsi="UD デジタル 教科書体 NP-R" w:eastAsia="UD デジタル 教科書体 NP-R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988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988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988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988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988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988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32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過去に同じ要望をしている場合は、その年度を記入してください。</w:t>
            </w:r>
          </w:p>
          <w:p>
            <w:pPr>
              <w:pStyle w:val="0"/>
              <w:kinsoku w:val="0"/>
              <w:overflowPunct w:val="0"/>
              <w:snapToGrid w:val="0"/>
              <w:spacing w:line="32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　（　　　　、　　　、　　　、　　　年度）</w:t>
            </w:r>
          </w:p>
        </w:tc>
      </w:tr>
      <w:tr>
        <w:trPr>
          <w:trHeight w:val="4350" w:hRule="atLeast"/>
        </w:trPr>
        <w:tc>
          <w:tcPr>
            <w:tcW w:w="988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napToGrid w:val="0"/>
              <w:spacing w:line="340" w:lineRule="exact"/>
              <w:ind w:left="210" w:hanging="210" w:hangingChars="100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地図（要望箇所を分かりやすくできるだけ詳しく示してください。）</w:t>
            </w:r>
          </w:p>
          <w:p>
            <w:pPr>
              <w:pStyle w:val="0"/>
              <w:kinsoku w:val="0"/>
              <w:overflowPunct w:val="0"/>
              <w:snapToGrid w:val="0"/>
              <w:spacing w:line="340" w:lineRule="exact"/>
              <w:ind w:left="8916" w:leftChars="2246" w:right="-69" w:rightChars="-33" w:hanging="4199" w:hangingChars="2333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　　　　　　　　　　　　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Ｎ</w:t>
            </w:r>
          </w:p>
          <w:p>
            <w:pPr>
              <w:pStyle w:val="0"/>
              <w:kinsoku w:val="0"/>
              <w:overflowPunct w:val="0"/>
              <w:snapToGrid w:val="0"/>
              <w:spacing w:line="340" w:lineRule="exact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57785</wp:posOffset>
                      </wp:positionV>
                      <wp:extent cx="0" cy="431800"/>
                      <wp:effectExtent l="45720" t="0" r="74930" b="10160"/>
                      <wp:wrapNone/>
                      <wp:docPr id="1026" name="Freeform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Freeform 13"/>
                            <wps:cNvSpPr/>
                            <wps:spPr>
                              <a:xfrm>
                                <a:off x="0" y="0"/>
                                <a:ext cx="0" cy="431800"/>
                              </a:xfrm>
                              <a:custGeom>
                                <a:avLst/>
                                <a:gdLst>
                                  <a:gd name="T0" fmla="*/ 0 h 680"/>
                                  <a:gd name="T1" fmla="*/ 680 h 68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680">
                                    <a:moveTo>
                                      <a:pt x="0" y="0"/>
                                    </a:moveTo>
                                    <a:lnTo>
                                      <a:pt x="0" y="680"/>
                                    </a:lnTo>
                                  </a:path>
                                </a:pathLst>
                              </a:custGeom>
                              <a:noFill/>
                              <a:ln w="1079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" style="mso-wrap-distance-right:9pt;mso-wrap-distance-bottom:0pt;margin-top:4.55pt;mso-position-vertical-relative:text;mso-position-horizontal-relative:text;position:absolute;height:34pt;mso-wrap-distance-top:0pt;width:0pt;mso-wrap-distance-left:9pt;margin-left:446.5pt;z-index:2;" o:spid="_x0000_s1026" o:allowincell="t" o:allowoverlap="t" filled="f" stroked="t" strokecolor="#000000" strokeweight="0.85pt" o:spt="100" path="m0,0l0,0l0,21600e">
                      <v:path textboxrect="0,0,21600,21600" arrowok="true" o:connecttype="custom" o:connectlocs="0,0;0,21600" o:connectangles="0,0"/>
                      <v:fill/>
                      <v:stroke joinstyle="round" endcap="flat" dashstyle="solid" filltype="solid" startarrow="open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kinsoku w:val="0"/>
              <w:overflowPunct w:val="0"/>
              <w:snapToGrid w:val="0"/>
              <w:spacing w:line="34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24765</wp:posOffset>
                      </wp:positionV>
                      <wp:extent cx="116840" cy="93345"/>
                      <wp:effectExtent l="0" t="635" r="29210" b="0"/>
                      <wp:wrapNone/>
                      <wp:docPr id="1027" name="Freeform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Freeform 14"/>
                            <wps:cNvSpPr/>
                            <wps:spPr>
                              <a:xfrm>
                                <a:off x="0" y="0"/>
                                <a:ext cx="116840" cy="9334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416 w 41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16">
                                    <a:moveTo>
                                      <a:pt x="0" y="0"/>
                                    </a:moveTo>
                                    <a:lnTo>
                                      <a:pt x="416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" style="mso-wrap-distance-right:9pt;mso-wrap-distance-bottom:0pt;margin-top:1.95pt;mso-position-vertical-relative:text;mso-position-horizontal-relative:text;position:absolute;height:7.35pt;mso-wrap-distance-top:0pt;width:9.19pt;mso-wrap-distance-left:9pt;margin-left:442.05pt;z-index:3;" o:spid="_x0000_s1027" o:allowincell="t" o:allowoverlap="t" filled="f" stroked="t" strokecolor="#000000" strokeweight="0.5pt" o:spt="100" path="m0,0l0,0l21600,0e">
                      <v:path textboxrect="0,0,21600,21600" arrowok="true" o:connecttype="custom" o:connectlocs="0,0;21600,0" o:connectangles="0,0"/>
                      <v:fill/>
                      <v:stroke joinstyle="round" endcap="flat" dashstyle="solid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　　　　　　　　　　　　　　</w:t>
            </w:r>
            <w:bookmarkStart w:id="0" w:name="_GoBack"/>
            <w:bookmarkEnd w:id="0"/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　</w:t>
            </w:r>
          </w:p>
        </w:tc>
      </w:tr>
    </w:tbl>
    <w:p>
      <w:pPr>
        <w:pStyle w:val="0"/>
        <w:kinsoku w:val="0"/>
        <w:wordWrap w:val="0"/>
        <w:overflowPunct w:val="0"/>
        <w:snapToGrid w:val="0"/>
        <w:spacing w:line="180" w:lineRule="exact"/>
        <w:rPr>
          <w:rFonts w:hint="eastAsia"/>
        </w:rPr>
      </w:pPr>
    </w:p>
    <w:sectPr>
      <w:pgSz w:w="11906" w:h="16838"/>
      <w:pgMar w:top="1304" w:right="1077" w:bottom="907" w:left="1077" w:header="851" w:footer="680" w:gutter="0"/>
      <w:cols w:space="720"/>
      <w:textDirection w:val="lrTb"/>
      <w:docGrid w:linePitch="288" w:charSpace="-41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ゴシック体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ゴシック体">
    <w:panose1 w:val="000008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4"/>
    </w:rPr>
  </w:style>
  <w:style w:type="paragraph" w:styleId="16">
    <w:name w:val="Body Text Indent"/>
    <w:basedOn w:val="0"/>
    <w:next w:val="16"/>
    <w:link w:val="0"/>
    <w:uiPriority w:val="0"/>
    <w:pPr>
      <w:kinsoku w:val="0"/>
      <w:wordWrap w:val="0"/>
      <w:overflowPunct w:val="0"/>
      <w:snapToGrid w:val="0"/>
      <w:spacing w:line="340" w:lineRule="exact"/>
      <w:ind w:right="314" w:firstLine="220" w:firstLineChars="100"/>
    </w:pPr>
    <w:rPr>
      <w:sz w:val="24"/>
    </w:rPr>
  </w:style>
  <w:style w:type="paragraph" w:styleId="17">
    <w:name w:val="Body Text"/>
    <w:basedOn w:val="0"/>
    <w:next w:val="17"/>
    <w:link w:val="0"/>
    <w:uiPriority w:val="0"/>
    <w:pPr>
      <w:kinsoku w:val="0"/>
      <w:overflowPunct w:val="0"/>
      <w:snapToGrid w:val="0"/>
      <w:spacing w:line="340" w:lineRule="exact"/>
    </w:pPr>
    <w:rPr>
      <w:rFonts w:ascii="ゴシック体" w:hAnsi="ゴシック体" w:eastAsia="ゴシック体"/>
      <w:b w:val="1"/>
      <w:u w:val="single" w:color="auto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0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sz w:val="2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1"/>
    </w:rPr>
  </w:style>
  <w:style w:type="paragraph" w:styleId="26">
    <w:name w:val="Title"/>
    <w:basedOn w:val="0"/>
    <w:next w:val="0"/>
    <w:link w:val="27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7" w:customStyle="1">
    <w:name w:val="表題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3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191</Words>
  <Characters>103</Characters>
  <Application>JUST Note</Application>
  <Lines>1</Lines>
  <Paragraphs>1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延総第　３号</dc:title>
  <dc:creator>延岡市役所</dc:creator>
  <cp:lastModifiedBy>経営政策</cp:lastModifiedBy>
  <cp:lastPrinted>2024-04-10T02:45:39Z</cp:lastPrinted>
  <dcterms:created xsi:type="dcterms:W3CDTF">2024-04-10T01:19:00Z</dcterms:created>
  <dcterms:modified xsi:type="dcterms:W3CDTF">2024-04-10T02:46:30Z</dcterms:modified>
  <cp:revision>4</cp:revision>
</cp:coreProperties>
</file>