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7D" w:rsidRPr="00587E43" w:rsidRDefault="002A6B7D" w:rsidP="004A7765">
      <w:pPr>
        <w:jc w:val="right"/>
      </w:pPr>
      <w:r>
        <w:rPr>
          <w:rFonts w:hint="eastAsia"/>
        </w:rPr>
        <w:t>令和　年　月　日</w:t>
      </w:r>
    </w:p>
    <w:p w:rsidR="002A6B7D" w:rsidRDefault="002A6B7D" w:rsidP="004A7765">
      <w:pPr>
        <w:kinsoku w:val="0"/>
        <w:overflowPunct w:val="0"/>
        <w:spacing w:line="48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電</w:t>
      </w:r>
      <w:r w:rsidR="00836722">
        <w:rPr>
          <w:rFonts w:hint="eastAsia"/>
          <w:sz w:val="24"/>
          <w:szCs w:val="24"/>
        </w:rPr>
        <w:t>圧</w:t>
      </w:r>
      <w:r w:rsidRPr="00647071">
        <w:rPr>
          <w:rFonts w:hint="eastAsia"/>
          <w:sz w:val="24"/>
          <w:szCs w:val="24"/>
        </w:rPr>
        <w:t>測定記録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33"/>
        <w:gridCol w:w="3990"/>
        <w:gridCol w:w="1137"/>
        <w:gridCol w:w="2014"/>
      </w:tblGrid>
      <w:tr w:rsidR="002A6B7D" w:rsidTr="004D2621">
        <w:trPr>
          <w:trHeight w:val="454"/>
          <w:jc w:val="center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6B7D" w:rsidRPr="00647071" w:rsidRDefault="002A6B7D" w:rsidP="004A7765">
            <w:pPr>
              <w:kinsoku w:val="0"/>
              <w:overflowPunct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工事名</w:t>
            </w:r>
          </w:p>
        </w:tc>
        <w:tc>
          <w:tcPr>
            <w:tcW w:w="4384" w:type="dxa"/>
            <w:tcBorders>
              <w:top w:val="single" w:sz="12" w:space="0" w:color="auto"/>
              <w:bottom w:val="single" w:sz="12" w:space="0" w:color="auto"/>
            </w:tcBorders>
          </w:tcPr>
          <w:p w:rsidR="002A6B7D" w:rsidRPr="00647071" w:rsidRDefault="002A6B7D" w:rsidP="004A7765">
            <w:pPr>
              <w:kinsoku w:val="0"/>
              <w:overflowPunct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</w:tcBorders>
          </w:tcPr>
          <w:p w:rsidR="002A6B7D" w:rsidRPr="00647071" w:rsidRDefault="002A6B7D" w:rsidP="004A7765">
            <w:pPr>
              <w:kinsoku w:val="0"/>
              <w:overflowPunct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施工</w:t>
            </w:r>
          </w:p>
        </w:tc>
        <w:tc>
          <w:tcPr>
            <w:tcW w:w="22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B7D" w:rsidRPr="00647071" w:rsidRDefault="002A6B7D" w:rsidP="004A7765">
            <w:pPr>
              <w:kinsoku w:val="0"/>
              <w:overflowPunct w:val="0"/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2A6B7D" w:rsidRPr="00647071" w:rsidRDefault="002A6B7D" w:rsidP="004A7765">
      <w:pPr>
        <w:kinsoku w:val="0"/>
        <w:overflowPunct w:val="0"/>
        <w:spacing w:line="80" w:lineRule="exact"/>
        <w:jc w:val="center"/>
        <w:rPr>
          <w:sz w:val="24"/>
          <w:szCs w:val="24"/>
        </w:rPr>
      </w:pPr>
    </w:p>
    <w:p w:rsidR="002A6B7D" w:rsidRDefault="002A6B7D" w:rsidP="004A7765">
      <w:pPr>
        <w:spacing w:line="119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926"/>
        <w:gridCol w:w="1070"/>
        <w:gridCol w:w="2568"/>
        <w:gridCol w:w="1070"/>
        <w:gridCol w:w="1712"/>
      </w:tblGrid>
      <w:tr w:rsidR="002A6B7D" w:rsidTr="004D2621">
        <w:trPr>
          <w:cantSplit/>
          <w:trHeight w:hRule="exact" w:val="476"/>
          <w:jc w:val="center"/>
        </w:trPr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6B7D" w:rsidRDefault="002A6B7D" w:rsidP="004A7765">
            <w:pPr>
              <w:spacing w:line="329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>測定日</w:t>
            </w:r>
          </w:p>
          <w:p w:rsidR="002A6B7D" w:rsidRDefault="002A6B7D" w:rsidP="004A7765">
            <w:pPr>
              <w:spacing w:line="329" w:lineRule="exact"/>
              <w:rPr>
                <w:spacing w:val="1"/>
              </w:rPr>
            </w:pPr>
          </w:p>
        </w:tc>
        <w:tc>
          <w:tcPr>
            <w:tcW w:w="192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329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>令和　年　月　日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329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>測定器具</w:t>
            </w:r>
          </w:p>
        </w:tc>
        <w:tc>
          <w:tcPr>
            <w:tcW w:w="256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tl2br w:val="single" w:sz="4" w:space="0" w:color="auto"/>
            </w:tcBorders>
            <w:vAlign w:val="center"/>
          </w:tcPr>
          <w:p w:rsidR="002A6B7D" w:rsidRDefault="002A6B7D" w:rsidP="004A7765">
            <w:pPr>
              <w:spacing w:line="329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</w:tr>
      <w:tr w:rsidR="002A6B7D" w:rsidTr="004D2621">
        <w:trPr>
          <w:cantSplit/>
          <w:trHeight w:hRule="exact" w:val="476"/>
          <w:jc w:val="center"/>
        </w:trPr>
        <w:tc>
          <w:tcPr>
            <w:tcW w:w="85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A6B7D" w:rsidRDefault="002A6B7D" w:rsidP="004A7765">
            <w:pPr>
              <w:spacing w:line="329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>時　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329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>測定範囲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38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測定者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38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印</w:t>
            </w:r>
          </w:p>
        </w:tc>
      </w:tr>
      <w:tr w:rsidR="002A6B7D" w:rsidTr="004D2621">
        <w:trPr>
          <w:cantSplit/>
          <w:trHeight w:hRule="exact" w:val="476"/>
          <w:jc w:val="center"/>
        </w:trPr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B7D" w:rsidRDefault="002A6B7D" w:rsidP="004A7765">
            <w:pPr>
              <w:spacing w:line="329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>天　候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A6B7D" w:rsidRDefault="002A6B7D" w:rsidP="004A7765">
            <w:pPr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ﾒｰｶｰ名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</w:tr>
    </w:tbl>
    <w:p w:rsidR="002A6B7D" w:rsidRDefault="002A6B7D" w:rsidP="004A7765">
      <w:pPr>
        <w:spacing w:line="119" w:lineRule="exact"/>
      </w:pPr>
    </w:p>
    <w:p w:rsidR="002A6B7D" w:rsidRDefault="002A6B7D" w:rsidP="004A7765">
      <w:pPr>
        <w:spacing w:line="119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802"/>
        <w:gridCol w:w="1070"/>
        <w:gridCol w:w="956"/>
        <w:gridCol w:w="1612"/>
        <w:gridCol w:w="690"/>
        <w:gridCol w:w="2520"/>
      </w:tblGrid>
      <w:tr w:rsidR="002A6B7D" w:rsidTr="004D2621">
        <w:trPr>
          <w:cantSplit/>
          <w:trHeight w:hRule="exact" w:val="476"/>
          <w:jc w:val="center"/>
        </w:trPr>
        <w:tc>
          <w:tcPr>
            <w:tcW w:w="342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6B7D" w:rsidRDefault="002A6B7D" w:rsidP="004A7765">
            <w:pPr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区　　　分</w:t>
            </w:r>
          </w:p>
        </w:tc>
        <w:tc>
          <w:tcPr>
            <w:tcW w:w="2568" w:type="dxa"/>
            <w:gridSpan w:val="2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6B7D" w:rsidRDefault="002A6B7D" w:rsidP="00836722">
            <w:pPr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測　定　値（</w:t>
            </w:r>
            <w:r w:rsidR="00836722">
              <w:rPr>
                <w:rFonts w:hint="eastAsia"/>
                <w:spacing w:val="1"/>
              </w:rPr>
              <w:t>V</w:t>
            </w:r>
            <w:r>
              <w:rPr>
                <w:rFonts w:hint="eastAsia"/>
                <w:spacing w:val="1"/>
              </w:rPr>
              <w:t>）</w:t>
            </w:r>
          </w:p>
        </w:tc>
        <w:tc>
          <w:tcPr>
            <w:tcW w:w="690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textDirection w:val="tbRlV"/>
            <w:vAlign w:val="center"/>
          </w:tcPr>
          <w:p w:rsidR="002A6B7D" w:rsidRDefault="002A6B7D" w:rsidP="004A7765">
            <w:pPr>
              <w:spacing w:line="329" w:lineRule="exact"/>
              <w:ind w:left="113" w:right="113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判　定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摘　　　要</w:t>
            </w:r>
          </w:p>
          <w:p w:rsidR="002A6B7D" w:rsidRDefault="002A6B7D" w:rsidP="004A7765">
            <w:pPr>
              <w:spacing w:line="238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（　処置等　）</w:t>
            </w:r>
          </w:p>
        </w:tc>
      </w:tr>
      <w:tr w:rsidR="002A6B7D" w:rsidTr="004D2621">
        <w:trPr>
          <w:cantSplit/>
          <w:trHeight w:hRule="exact" w:val="476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A6B7D" w:rsidRDefault="002A6B7D" w:rsidP="004A7765">
            <w:pPr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№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回　路　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種別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6B7D" w:rsidRDefault="002A6B7D" w:rsidP="004A7765">
            <w:pPr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測定値</w:t>
            </w:r>
          </w:p>
        </w:tc>
        <w:tc>
          <w:tcPr>
            <w:tcW w:w="690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</w:tr>
      <w:tr w:rsidR="002A6B7D" w:rsidTr="004D2621">
        <w:trPr>
          <w:cantSplit/>
          <w:trHeight w:hRule="exact" w:val="47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80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</w:tr>
      <w:tr w:rsidR="002A6B7D" w:rsidTr="004D2621">
        <w:trPr>
          <w:cantSplit/>
          <w:trHeight w:hRule="exact" w:val="476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</w:tr>
      <w:tr w:rsidR="002A6B7D" w:rsidTr="004D2621">
        <w:trPr>
          <w:cantSplit/>
          <w:trHeight w:hRule="exact" w:val="476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</w:tr>
      <w:tr w:rsidR="002A6B7D" w:rsidTr="004D2621">
        <w:trPr>
          <w:cantSplit/>
          <w:trHeight w:hRule="exact" w:val="476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</w:tr>
      <w:tr w:rsidR="002A6B7D" w:rsidTr="004D2621">
        <w:trPr>
          <w:cantSplit/>
          <w:trHeight w:hRule="exact" w:val="476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</w:tr>
      <w:tr w:rsidR="002A6B7D" w:rsidTr="004D2621">
        <w:trPr>
          <w:cantSplit/>
          <w:trHeight w:hRule="exact" w:val="476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</w:tr>
      <w:tr w:rsidR="002A6B7D" w:rsidTr="004D2621">
        <w:trPr>
          <w:cantSplit/>
          <w:trHeight w:hRule="exact" w:val="476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</w:tr>
      <w:tr w:rsidR="002A6B7D" w:rsidTr="004D2621">
        <w:trPr>
          <w:cantSplit/>
          <w:trHeight w:hRule="exact" w:val="476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</w:tr>
      <w:tr w:rsidR="002A6B7D" w:rsidTr="004D2621">
        <w:trPr>
          <w:cantSplit/>
          <w:trHeight w:hRule="exact" w:val="476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</w:tr>
      <w:tr w:rsidR="002A6B7D" w:rsidTr="004D2621">
        <w:trPr>
          <w:cantSplit/>
          <w:trHeight w:hRule="exact" w:val="476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</w:tr>
      <w:tr w:rsidR="002A6B7D" w:rsidTr="004D2621">
        <w:trPr>
          <w:cantSplit/>
          <w:trHeight w:val="490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2A6B7D" w:rsidRDefault="002A6B7D" w:rsidP="004A7765">
            <w:pPr>
              <w:spacing w:line="329" w:lineRule="exact"/>
              <w:rPr>
                <w:spacing w:val="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A6B7D" w:rsidRDefault="002A6B7D" w:rsidP="004A7765">
            <w:pPr>
              <w:spacing w:line="329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A6B7D" w:rsidRDefault="002A6B7D" w:rsidP="004A7765">
            <w:pPr>
              <w:spacing w:line="329" w:lineRule="exact"/>
              <w:rPr>
                <w:spacing w:val="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A6B7D" w:rsidRDefault="002A6B7D" w:rsidP="004A7765">
            <w:pPr>
              <w:spacing w:line="329" w:lineRule="exact"/>
              <w:rPr>
                <w:spacing w:val="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2A6B7D" w:rsidRDefault="002A6B7D" w:rsidP="004A7765">
            <w:pPr>
              <w:spacing w:line="329" w:lineRule="exact"/>
              <w:rPr>
                <w:spacing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329" w:lineRule="exact"/>
              <w:rPr>
                <w:spacing w:val="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329" w:lineRule="exact"/>
              <w:rPr>
                <w:spacing w:val="1"/>
              </w:rPr>
            </w:pPr>
          </w:p>
        </w:tc>
      </w:tr>
      <w:tr w:rsidR="002A6B7D" w:rsidTr="004D2621">
        <w:trPr>
          <w:cantSplit/>
          <w:trHeight w:hRule="exact" w:val="476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</w:tr>
      <w:tr w:rsidR="002A6B7D" w:rsidTr="004D2621">
        <w:trPr>
          <w:cantSplit/>
          <w:trHeight w:hRule="exact" w:val="476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B7D" w:rsidRDefault="002A6B7D" w:rsidP="004A7765">
            <w:pPr>
              <w:spacing w:line="210" w:lineRule="exact"/>
              <w:rPr>
                <w:spacing w:val="1"/>
              </w:rPr>
            </w:pPr>
          </w:p>
        </w:tc>
      </w:tr>
      <w:tr w:rsidR="002A6B7D" w:rsidTr="004D2621">
        <w:trPr>
          <w:cantSplit/>
          <w:trHeight w:val="1418"/>
          <w:jc w:val="center"/>
        </w:trPr>
        <w:tc>
          <w:tcPr>
            <w:tcW w:w="920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722" w:rsidRDefault="002A6B7D" w:rsidP="004A7765">
            <w:pPr>
              <w:spacing w:line="240" w:lineRule="exact"/>
              <w:rPr>
                <w:rFonts w:hint="eastAsia"/>
                <w:spacing w:val="1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[備考]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1"/>
              </w:rPr>
              <w:t>動力回路の場合、電圧降下を確認するため無負荷時と負荷時を測定する。</w:t>
            </w:r>
          </w:p>
          <w:p w:rsidR="00836722" w:rsidRDefault="00836722" w:rsidP="004A7765">
            <w:pPr>
              <w:spacing w:line="240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判定の根拠となる基準を明記すること</w:t>
            </w:r>
          </w:p>
          <w:p w:rsidR="00836722" w:rsidRDefault="00836722" w:rsidP="00836722">
            <w:pPr>
              <w:spacing w:line="24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（例：電気事業法施行規則第38条より、1</w:t>
            </w:r>
            <w:bookmarkStart w:id="0" w:name="_GoBack"/>
            <w:bookmarkEnd w:id="0"/>
            <w:r>
              <w:rPr>
                <w:rFonts w:hint="eastAsia"/>
                <w:spacing w:val="1"/>
              </w:rPr>
              <w:t>01V±6V以内、202V±20V以内）</w:t>
            </w:r>
          </w:p>
        </w:tc>
      </w:tr>
    </w:tbl>
    <w:p w:rsidR="002A6B7D" w:rsidRPr="00836722" w:rsidRDefault="002A6B7D" w:rsidP="004A7765">
      <w:pPr>
        <w:spacing w:line="119" w:lineRule="exact"/>
      </w:pPr>
    </w:p>
    <w:p w:rsidR="002A6B7D" w:rsidRDefault="002A6B7D" w:rsidP="004A7765">
      <w:pPr>
        <w:jc w:val="left"/>
      </w:pPr>
    </w:p>
    <w:sectPr w:rsidR="002A6B7D" w:rsidSect="001A014B">
      <w:headerReference w:type="default" r:id="rId6"/>
      <w:footerReference w:type="default" r:id="rId7"/>
      <w:pgSz w:w="11906" w:h="16838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61D" w:rsidRDefault="00BE161D" w:rsidP="00BE161D">
      <w:r>
        <w:separator/>
      </w:r>
    </w:p>
  </w:endnote>
  <w:endnote w:type="continuationSeparator" w:id="0">
    <w:p w:rsidR="00BE161D" w:rsidRDefault="00BE161D" w:rsidP="00BE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14B" w:rsidRDefault="00BE161D" w:rsidP="001A014B">
    <w:pPr>
      <w:pStyle w:val="a6"/>
      <w:jc w:val="right"/>
    </w:pPr>
    <w:r>
      <w:t>v202</w:t>
    </w:r>
    <w:r w:rsidR="00D3476F">
      <w:rPr>
        <w:rFonts w:hint="eastAsia"/>
      </w:rPr>
      <w:t>4</w:t>
    </w:r>
    <w:r>
      <w:t>0</w:t>
    </w:r>
    <w:r w:rsidR="00053501">
      <w:rPr>
        <w:rFonts w:hint="eastAsia"/>
      </w:rPr>
      <w:t>21</w:t>
    </w:r>
    <w:r w:rsidR="00D3476F">
      <w:rPr>
        <w:rFonts w:hint="eastAsia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61D" w:rsidRDefault="00BE161D" w:rsidP="00BE161D">
      <w:r>
        <w:separator/>
      </w:r>
    </w:p>
  </w:footnote>
  <w:footnote w:type="continuationSeparator" w:id="0">
    <w:p w:rsidR="00BE161D" w:rsidRDefault="00BE161D" w:rsidP="00BE1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61D" w:rsidRDefault="00053501">
    <w:pPr>
      <w:pStyle w:val="a4"/>
    </w:pPr>
    <w:r>
      <w:rPr>
        <w:rFonts w:hint="eastAsia"/>
      </w:rPr>
      <w:t>建住設様式[電気設備</w:t>
    </w:r>
    <w:r w:rsidR="00836722">
      <w:rPr>
        <w:rFonts w:hint="eastAsia"/>
      </w:rPr>
      <w:t>２</w:t>
    </w:r>
    <w:r>
      <w:rPr>
        <w:rFonts w:hint="eastAsia"/>
      </w:rPr>
      <w:t xml:space="preserve">]　</w:t>
    </w:r>
    <w:r w:rsidR="00BE161D">
      <w:rPr>
        <w:rFonts w:hint="eastAsia"/>
      </w:rPr>
      <w:t>電気工事に係る電</w:t>
    </w:r>
    <w:r w:rsidR="00836722">
      <w:rPr>
        <w:rFonts w:hint="eastAsia"/>
      </w:rPr>
      <w:t>圧</w:t>
    </w:r>
    <w:r w:rsidR="00BE161D">
      <w:rPr>
        <w:rFonts w:hint="eastAsia"/>
      </w:rPr>
      <w:t>測定の試験成績書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7D"/>
    <w:rsid w:val="00053501"/>
    <w:rsid w:val="001A014B"/>
    <w:rsid w:val="002A6B7D"/>
    <w:rsid w:val="004A7765"/>
    <w:rsid w:val="00836722"/>
    <w:rsid w:val="00BE161D"/>
    <w:rsid w:val="00C61D8F"/>
    <w:rsid w:val="00CB5131"/>
    <w:rsid w:val="00D3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1BC4A6"/>
  <w15:chartTrackingRefBased/>
  <w15:docId w15:val="{4E52CA59-62D8-4A7C-88D2-3E74058C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A6B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6B7D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2A6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6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61D"/>
  </w:style>
  <w:style w:type="paragraph" w:styleId="a6">
    <w:name w:val="footer"/>
    <w:basedOn w:val="a"/>
    <w:link w:val="a7"/>
    <w:uiPriority w:val="99"/>
    <w:unhideWhenUsed/>
    <w:rsid w:val="00BE1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　征弘</dc:creator>
  <cp:keywords/>
  <dc:description/>
  <cp:lastModifiedBy>早田　征弘</cp:lastModifiedBy>
  <cp:revision>8</cp:revision>
  <cp:lastPrinted>2022-05-02T04:12:00Z</cp:lastPrinted>
  <dcterms:created xsi:type="dcterms:W3CDTF">2022-01-24T07:48:00Z</dcterms:created>
  <dcterms:modified xsi:type="dcterms:W3CDTF">2024-02-16T06:13:00Z</dcterms:modified>
</cp:coreProperties>
</file>