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327" w:rsidRPr="007B2C29" w:rsidRDefault="00475109" w:rsidP="00871097">
      <w:pPr>
        <w:ind w:firstLine="840"/>
        <w:jc w:val="center"/>
        <w:rPr>
          <w:rFonts w:asciiTheme="minorEastAsia" w:hAnsiTheme="minorEastAsia"/>
          <w:sz w:val="24"/>
          <w:szCs w:val="24"/>
        </w:rPr>
      </w:pPr>
      <w:r>
        <w:rPr>
          <w:rFonts w:asciiTheme="minorEastAsia" w:hAnsiTheme="minorEastAsia" w:hint="eastAsia"/>
          <w:sz w:val="24"/>
          <w:szCs w:val="24"/>
        </w:rPr>
        <w:t>延岡市森林経営管理</w:t>
      </w:r>
      <w:r w:rsidR="00871097">
        <w:rPr>
          <w:rFonts w:asciiTheme="minorEastAsia" w:hAnsiTheme="minorEastAsia" w:hint="eastAsia"/>
          <w:sz w:val="24"/>
          <w:szCs w:val="24"/>
        </w:rPr>
        <w:t>支援システム導入業務委託</w:t>
      </w:r>
      <w:r w:rsidR="009B1B7B">
        <w:rPr>
          <w:rFonts w:asciiTheme="minorEastAsia" w:hAnsiTheme="minorEastAsia"/>
          <w:sz w:val="24"/>
          <w:szCs w:val="24"/>
        </w:rPr>
        <w:t>仕様</w:t>
      </w:r>
      <w:r w:rsidR="00157841" w:rsidRPr="007B2C29">
        <w:rPr>
          <w:rFonts w:asciiTheme="minorEastAsia" w:hAnsiTheme="minorEastAsia"/>
          <w:sz w:val="24"/>
          <w:szCs w:val="24"/>
        </w:rPr>
        <w:t>書</w:t>
      </w:r>
    </w:p>
    <w:p w:rsidR="00882096" w:rsidRDefault="00882096" w:rsidP="00AB2699">
      <w:pPr>
        <w:rPr>
          <w:sz w:val="24"/>
          <w:szCs w:val="24"/>
        </w:rPr>
      </w:pPr>
    </w:p>
    <w:p w:rsidR="00871097" w:rsidRPr="00871097" w:rsidRDefault="00AF3FDE" w:rsidP="00825A1E">
      <w:pPr>
        <w:pBdr>
          <w:left w:val="single" w:sz="36" w:space="4" w:color="92D050"/>
          <w:bottom w:val="single" w:sz="4" w:space="1" w:color="92D050"/>
        </w:pBdr>
        <w:rPr>
          <w:szCs w:val="21"/>
        </w:rPr>
      </w:pPr>
      <w:r>
        <w:rPr>
          <w:rFonts w:hint="eastAsia"/>
          <w:szCs w:val="21"/>
        </w:rPr>
        <w:t>１</w:t>
      </w:r>
      <w:r w:rsidR="00871097" w:rsidRPr="00871097">
        <w:rPr>
          <w:rFonts w:hint="eastAsia"/>
          <w:szCs w:val="21"/>
        </w:rPr>
        <w:t>．業務名</w:t>
      </w:r>
    </w:p>
    <w:p w:rsidR="00871097" w:rsidRDefault="00871097" w:rsidP="00AB2699">
      <w:pPr>
        <w:rPr>
          <w:szCs w:val="21"/>
        </w:rPr>
      </w:pPr>
      <w:r w:rsidRPr="00871097">
        <w:rPr>
          <w:rFonts w:hint="eastAsia"/>
          <w:szCs w:val="21"/>
        </w:rPr>
        <w:t xml:space="preserve">　</w:t>
      </w:r>
      <w:r>
        <w:rPr>
          <w:rFonts w:hint="eastAsia"/>
          <w:szCs w:val="21"/>
        </w:rPr>
        <w:t xml:space="preserve">　延岡市森林経営管理支援システム導入業務委託</w:t>
      </w:r>
    </w:p>
    <w:p w:rsidR="0058564C" w:rsidRDefault="0058564C" w:rsidP="00871097">
      <w:pPr>
        <w:rPr>
          <w:szCs w:val="21"/>
        </w:rPr>
      </w:pPr>
    </w:p>
    <w:p w:rsidR="00596AB7" w:rsidRPr="00871097" w:rsidRDefault="0058564C" w:rsidP="00825A1E">
      <w:pPr>
        <w:pBdr>
          <w:left w:val="single" w:sz="36" w:space="4" w:color="92D050"/>
          <w:bottom w:val="single" w:sz="4" w:space="1" w:color="92D050"/>
        </w:pBdr>
        <w:rPr>
          <w:rFonts w:asciiTheme="minorEastAsia" w:hAnsiTheme="minorEastAsia"/>
        </w:rPr>
      </w:pPr>
      <w:r>
        <w:rPr>
          <w:rFonts w:hint="eastAsia"/>
          <w:szCs w:val="21"/>
        </w:rPr>
        <w:t>２．</w:t>
      </w:r>
      <w:r w:rsidR="00475109" w:rsidRPr="00871097">
        <w:rPr>
          <w:rFonts w:asciiTheme="minorEastAsia" w:hAnsiTheme="minorEastAsia" w:hint="eastAsia"/>
        </w:rPr>
        <w:t>業務</w:t>
      </w:r>
      <w:r w:rsidR="00475109" w:rsidRPr="00871097">
        <w:rPr>
          <w:rFonts w:asciiTheme="minorEastAsia" w:hAnsiTheme="minorEastAsia"/>
        </w:rPr>
        <w:t>目的</w:t>
      </w:r>
    </w:p>
    <w:p w:rsidR="00475109" w:rsidRDefault="00475109" w:rsidP="004C002F">
      <w:pPr>
        <w:ind w:leftChars="200" w:left="432"/>
      </w:pPr>
      <w:r>
        <w:rPr>
          <w:rFonts w:hint="eastAsia"/>
        </w:rPr>
        <w:t>本業務</w:t>
      </w:r>
      <w:r w:rsidR="000259FE">
        <w:rPr>
          <w:rFonts w:hint="eastAsia"/>
        </w:rPr>
        <w:t>は</w:t>
      </w:r>
      <w:r w:rsidR="00634DB4">
        <w:rPr>
          <w:rFonts w:hint="eastAsia"/>
        </w:rPr>
        <w:t>、</w:t>
      </w:r>
      <w:r w:rsidRPr="00475109">
        <w:rPr>
          <w:rFonts w:hint="eastAsia"/>
        </w:rPr>
        <w:t>森林情報基盤データの整備及び森林の経営管理に対する各種機能を備えた</w:t>
      </w:r>
      <w:r w:rsidR="001A67A0">
        <w:rPr>
          <w:rFonts w:hint="eastAsia"/>
        </w:rPr>
        <w:t>「森林経営管理支援</w:t>
      </w:r>
      <w:r w:rsidRPr="00475109">
        <w:rPr>
          <w:rFonts w:hint="eastAsia"/>
        </w:rPr>
        <w:t>システム</w:t>
      </w:r>
      <w:r w:rsidR="001A67A0">
        <w:rPr>
          <w:rFonts w:hint="eastAsia"/>
        </w:rPr>
        <w:t>」</w:t>
      </w:r>
      <w:r w:rsidRPr="00475109">
        <w:rPr>
          <w:rFonts w:hint="eastAsia"/>
        </w:rPr>
        <w:t>を導入することで、森林整備の促進及び森林の適正な経営管理の推進並びに業務の効率化を図り、もって市内の林業の持続的発展に資することを目的とする。</w:t>
      </w:r>
    </w:p>
    <w:p w:rsidR="007E4281" w:rsidRDefault="007E4281" w:rsidP="007E4281"/>
    <w:p w:rsidR="007E4281" w:rsidRDefault="007E4281" w:rsidP="00790298">
      <w:pPr>
        <w:pBdr>
          <w:left w:val="single" w:sz="36" w:space="4" w:color="92D050"/>
          <w:bottom w:val="single" w:sz="4" w:space="1" w:color="92D050"/>
        </w:pBdr>
      </w:pPr>
      <w:r>
        <w:rPr>
          <w:rFonts w:hint="eastAsia"/>
        </w:rPr>
        <w:t>３．業務の範囲</w:t>
      </w:r>
    </w:p>
    <w:p w:rsidR="007E4281" w:rsidRPr="007E4281" w:rsidRDefault="002F2FD4" w:rsidP="007E4281">
      <w:r>
        <w:rPr>
          <w:rFonts w:hint="eastAsia"/>
        </w:rPr>
        <w:t xml:space="preserve">　　延岡市内民有林</w:t>
      </w:r>
      <w:r w:rsidR="007E4281">
        <w:rPr>
          <w:rFonts w:hint="eastAsia"/>
        </w:rPr>
        <w:t xml:space="preserve">　約</w:t>
      </w:r>
      <w:r>
        <w:rPr>
          <w:rFonts w:hint="eastAsia"/>
        </w:rPr>
        <w:t>６４，０３８</w:t>
      </w:r>
      <w:r w:rsidRPr="002F2FD4">
        <w:rPr>
          <w:rFonts w:asciiTheme="minorEastAsia" w:hAnsiTheme="minorEastAsia" w:hint="eastAsia"/>
        </w:rPr>
        <w:t>ha</w:t>
      </w:r>
    </w:p>
    <w:p w:rsidR="007E4281" w:rsidRPr="007E4281" w:rsidRDefault="007E4281" w:rsidP="007E4281"/>
    <w:p w:rsidR="00596AB7" w:rsidRDefault="007E4281" w:rsidP="00825A1E">
      <w:pPr>
        <w:pBdr>
          <w:left w:val="single" w:sz="36" w:space="4" w:color="92D050"/>
          <w:bottom w:val="single" w:sz="4" w:space="1" w:color="92D050"/>
        </w:pBdr>
      </w:pPr>
      <w:r>
        <w:rPr>
          <w:rFonts w:asciiTheme="minorEastAsia" w:hAnsiTheme="minorEastAsia" w:hint="eastAsia"/>
        </w:rPr>
        <w:t>４</w:t>
      </w:r>
      <w:r w:rsidR="00871097">
        <w:rPr>
          <w:rFonts w:hint="eastAsia"/>
        </w:rPr>
        <w:t>.</w:t>
      </w:r>
      <w:r w:rsidR="00871097">
        <w:rPr>
          <w:rFonts w:hint="eastAsia"/>
        </w:rPr>
        <w:t xml:space="preserve">　履行期間</w:t>
      </w:r>
    </w:p>
    <w:p w:rsidR="007E4281" w:rsidRDefault="00871097" w:rsidP="00AB2699">
      <w:r>
        <w:rPr>
          <w:rFonts w:hint="eastAsia"/>
        </w:rPr>
        <w:t xml:space="preserve">　　</w:t>
      </w:r>
      <w:r w:rsidR="005F6F3A">
        <w:rPr>
          <w:rFonts w:hint="eastAsia"/>
        </w:rPr>
        <w:t>令和５年２月１日</w:t>
      </w:r>
      <w:r>
        <w:rPr>
          <w:rFonts w:hint="eastAsia"/>
        </w:rPr>
        <w:t>から</w:t>
      </w:r>
      <w:r w:rsidR="00316AC4">
        <w:rPr>
          <w:rFonts w:hint="eastAsia"/>
        </w:rPr>
        <w:t>令和１０年１月３１</w:t>
      </w:r>
      <w:r w:rsidR="004A77CC">
        <w:rPr>
          <w:rFonts w:hint="eastAsia"/>
        </w:rPr>
        <w:t>日まで</w:t>
      </w:r>
    </w:p>
    <w:p w:rsidR="000E6F44" w:rsidRDefault="000E6F44" w:rsidP="000E6F44">
      <w:pPr>
        <w:ind w:leftChars="100" w:left="216"/>
        <w:rPr>
          <w:rFonts w:hint="eastAsia"/>
        </w:rPr>
      </w:pPr>
      <w:r>
        <w:rPr>
          <w:rFonts w:ascii="ＭＳ 明朝" w:hAnsi="ＭＳ 明朝" w:hint="eastAsia"/>
          <w:sz w:val="22"/>
        </w:rPr>
        <w:t>※システム整備・導入・保守等を５年間委託するため、地方自治法第２３４条の３の規定に　基づき地方自治法施行令第１６７条の１７及び長期継続契約を締結することができる契約を定める条例第２条第２項、第４項により長期継続契約</w:t>
      </w:r>
    </w:p>
    <w:p w:rsidR="007E4281" w:rsidRDefault="007E4281" w:rsidP="00AB2699"/>
    <w:p w:rsidR="00871097" w:rsidRDefault="007E4281" w:rsidP="00790298">
      <w:pPr>
        <w:pBdr>
          <w:left w:val="single" w:sz="36" w:space="4" w:color="92D050"/>
          <w:bottom w:val="single" w:sz="4" w:space="1" w:color="92D050"/>
        </w:pBdr>
      </w:pPr>
      <w:r>
        <w:rPr>
          <w:rFonts w:hint="eastAsia"/>
        </w:rPr>
        <w:t>５．納入期限</w:t>
      </w:r>
    </w:p>
    <w:p w:rsidR="007E4281" w:rsidRDefault="0026627E" w:rsidP="00AB2699">
      <w:r>
        <w:rPr>
          <w:rFonts w:hint="eastAsia"/>
        </w:rPr>
        <w:t xml:space="preserve">　　本業務で納入するシステムの納入期限は、令和５</w:t>
      </w:r>
      <w:r w:rsidR="00316AC4">
        <w:rPr>
          <w:rFonts w:hint="eastAsia"/>
        </w:rPr>
        <w:t>年１月３１</w:t>
      </w:r>
      <w:r w:rsidR="007E4281">
        <w:rPr>
          <w:rFonts w:hint="eastAsia"/>
        </w:rPr>
        <w:t>日までとする。</w:t>
      </w:r>
    </w:p>
    <w:p w:rsidR="007E4281" w:rsidRPr="004A77CC" w:rsidRDefault="007E4281" w:rsidP="00AB2699"/>
    <w:p w:rsidR="00A903D5" w:rsidRDefault="007E4281" w:rsidP="00825A1E">
      <w:pPr>
        <w:pBdr>
          <w:left w:val="single" w:sz="36" w:space="4" w:color="92D050"/>
          <w:bottom w:val="single" w:sz="4" w:space="1" w:color="92D050"/>
        </w:pBdr>
        <w:rPr>
          <w:rFonts w:asciiTheme="minorEastAsia" w:hAnsiTheme="minorEastAsia"/>
        </w:rPr>
      </w:pPr>
      <w:r>
        <w:rPr>
          <w:rFonts w:asciiTheme="minorEastAsia" w:hAnsiTheme="minorEastAsia" w:hint="eastAsia"/>
        </w:rPr>
        <w:t>６</w:t>
      </w:r>
      <w:r w:rsidR="00871097">
        <w:rPr>
          <w:rFonts w:hint="eastAsia"/>
        </w:rPr>
        <w:t>．</w:t>
      </w:r>
      <w:r w:rsidR="00D66A88" w:rsidRPr="00871097">
        <w:rPr>
          <w:rFonts w:asciiTheme="minorEastAsia" w:hAnsiTheme="minorEastAsia" w:hint="eastAsia"/>
        </w:rPr>
        <w:t>業務</w:t>
      </w:r>
      <w:r w:rsidR="00462327" w:rsidRPr="00871097">
        <w:rPr>
          <w:rFonts w:asciiTheme="minorEastAsia" w:hAnsiTheme="minorEastAsia" w:hint="eastAsia"/>
        </w:rPr>
        <w:t>内容</w:t>
      </w:r>
    </w:p>
    <w:p w:rsidR="008E5444" w:rsidRDefault="001A67A0" w:rsidP="008E5444">
      <w:pPr>
        <w:ind w:left="432" w:hangingChars="200" w:hanging="432"/>
        <w:rPr>
          <w:rFonts w:asciiTheme="minorEastAsia" w:hAnsiTheme="minorEastAsia"/>
        </w:rPr>
      </w:pPr>
      <w:r>
        <w:rPr>
          <w:rFonts w:asciiTheme="minorEastAsia" w:hAnsiTheme="minorEastAsia" w:hint="eastAsia"/>
        </w:rPr>
        <w:t xml:space="preserve">　　本業務により構築するシステム及びソフトウェア及び搭載するデータを総称して「森林経営管理支援システム」</w:t>
      </w:r>
      <w:r>
        <w:rPr>
          <w:rFonts w:hint="eastAsia"/>
        </w:rPr>
        <w:t>（以下「システム」という。）</w:t>
      </w:r>
      <w:r>
        <w:rPr>
          <w:rFonts w:asciiTheme="minorEastAsia" w:hAnsiTheme="minorEastAsia" w:hint="eastAsia"/>
        </w:rPr>
        <w:t>という。</w:t>
      </w:r>
    </w:p>
    <w:p w:rsidR="00FC75DA" w:rsidRDefault="0095657A" w:rsidP="00663ECD">
      <w:pPr>
        <w:ind w:leftChars="200" w:left="432"/>
        <w:rPr>
          <w:rFonts w:asciiTheme="minorEastAsia" w:hAnsiTheme="minorEastAsia"/>
        </w:rPr>
      </w:pPr>
      <w:r>
        <w:rPr>
          <w:rFonts w:asciiTheme="minorEastAsia" w:hAnsiTheme="minorEastAsia" w:hint="eastAsia"/>
        </w:rPr>
        <w:t>また、</w:t>
      </w:r>
      <w:r w:rsidR="00C64BE6">
        <w:rPr>
          <w:rFonts w:asciiTheme="minorEastAsia" w:hAnsiTheme="minorEastAsia" w:hint="eastAsia"/>
        </w:rPr>
        <w:t>同時接続</w:t>
      </w:r>
      <w:r>
        <w:rPr>
          <w:rFonts w:asciiTheme="minorEastAsia" w:hAnsiTheme="minorEastAsia" w:hint="eastAsia"/>
        </w:rPr>
        <w:t>システムライセンス</w:t>
      </w:r>
      <w:r w:rsidR="00FC75DA">
        <w:rPr>
          <w:rFonts w:asciiTheme="minorEastAsia" w:hAnsiTheme="minorEastAsia" w:hint="eastAsia"/>
        </w:rPr>
        <w:t>数</w:t>
      </w:r>
      <w:r>
        <w:rPr>
          <w:rFonts w:asciiTheme="minorEastAsia" w:hAnsiTheme="minorEastAsia" w:hint="eastAsia"/>
        </w:rPr>
        <w:t>については</w:t>
      </w:r>
      <w:r w:rsidR="005B10CA">
        <w:rPr>
          <w:rFonts w:asciiTheme="minorEastAsia" w:hAnsiTheme="minorEastAsia" w:hint="eastAsia"/>
        </w:rPr>
        <w:t>最低</w:t>
      </w:r>
      <w:r w:rsidR="00663ECD">
        <w:rPr>
          <w:rFonts w:asciiTheme="minorEastAsia" w:hAnsiTheme="minorEastAsia" w:hint="eastAsia"/>
        </w:rPr>
        <w:t>７</w:t>
      </w:r>
      <w:r w:rsidR="005B10CA">
        <w:rPr>
          <w:rFonts w:asciiTheme="minorEastAsia" w:hAnsiTheme="minorEastAsia" w:hint="eastAsia"/>
        </w:rPr>
        <w:t>ライセンスとし、ライセンス数を追加</w:t>
      </w:r>
      <w:r w:rsidR="00FC75DA">
        <w:rPr>
          <w:rFonts w:asciiTheme="minorEastAsia" w:hAnsiTheme="minorEastAsia" w:hint="eastAsia"/>
        </w:rPr>
        <w:t>する</w:t>
      </w:r>
      <w:r w:rsidR="005B10CA">
        <w:rPr>
          <w:rFonts w:asciiTheme="minorEastAsia" w:hAnsiTheme="minorEastAsia" w:hint="eastAsia"/>
        </w:rPr>
        <w:t>際に追加料金が発生する</w:t>
      </w:r>
      <w:r w:rsidR="00FC75DA">
        <w:rPr>
          <w:rFonts w:asciiTheme="minorEastAsia" w:hAnsiTheme="minorEastAsia" w:hint="eastAsia"/>
        </w:rPr>
        <w:t>場合は、別途協議するものとする。</w:t>
      </w:r>
    </w:p>
    <w:p w:rsidR="00316AC4" w:rsidRDefault="005B10CA" w:rsidP="00FC75DA">
      <w:pPr>
        <w:ind w:leftChars="200" w:left="432"/>
        <w:rPr>
          <w:rFonts w:asciiTheme="minorEastAsia" w:hAnsiTheme="minorEastAsia"/>
        </w:rPr>
      </w:pPr>
      <w:r>
        <w:rPr>
          <w:rFonts w:asciiTheme="minorEastAsia" w:hAnsiTheme="minorEastAsia" w:hint="eastAsia"/>
        </w:rPr>
        <w:t>なお</w:t>
      </w:r>
      <w:r w:rsidR="00FC75DA">
        <w:rPr>
          <w:rFonts w:asciiTheme="minorEastAsia" w:hAnsiTheme="minorEastAsia" w:hint="eastAsia"/>
        </w:rPr>
        <w:t>、搭載するデータ</w:t>
      </w:r>
      <w:r w:rsidR="001A67A0">
        <w:rPr>
          <w:rFonts w:asciiTheme="minorEastAsia" w:hAnsiTheme="minorEastAsia" w:hint="eastAsia"/>
        </w:rPr>
        <w:t>は、各種解析データ、発注者が貸与する資</w:t>
      </w:r>
      <w:r w:rsidR="001C4380">
        <w:rPr>
          <w:rFonts w:asciiTheme="minorEastAsia" w:hAnsiTheme="minorEastAsia" w:hint="eastAsia"/>
        </w:rPr>
        <w:t>料から整備したデータ一式で内容は下記の⑴から⑺のとおりとし、本システムの稼働要件は下記システム稼働要件</w:t>
      </w:r>
      <w:r w:rsidR="00DA5313">
        <w:rPr>
          <w:rFonts w:asciiTheme="minorEastAsia" w:hAnsiTheme="minorEastAsia" w:hint="eastAsia"/>
        </w:rPr>
        <w:t>のとおりとする。</w:t>
      </w:r>
    </w:p>
    <w:p w:rsidR="00DA5313" w:rsidRDefault="00DA5313" w:rsidP="00871097">
      <w:pPr>
        <w:rPr>
          <w:rFonts w:asciiTheme="minorEastAsia" w:hAnsiTheme="minorEastAsia"/>
        </w:rPr>
      </w:pPr>
    </w:p>
    <w:p w:rsidR="00871097" w:rsidRDefault="007421C3" w:rsidP="00871097">
      <w:pPr>
        <w:rPr>
          <w:rFonts w:asciiTheme="minorEastAsia" w:hAnsiTheme="minorEastAsia"/>
        </w:rPr>
      </w:pPr>
      <w:r>
        <w:rPr>
          <w:rFonts w:asciiTheme="minorEastAsia" w:hAnsiTheme="minorEastAsia" w:hint="eastAsia"/>
        </w:rPr>
        <w:t xml:space="preserve">　⑴</w:t>
      </w:r>
      <w:r w:rsidR="004A77CC">
        <w:rPr>
          <w:rFonts w:asciiTheme="minorEastAsia" w:hAnsiTheme="minorEastAsia" w:hint="eastAsia"/>
        </w:rPr>
        <w:t>初期データ整備</w:t>
      </w:r>
    </w:p>
    <w:p w:rsidR="00871097" w:rsidRDefault="007421C3" w:rsidP="00871097">
      <w:pPr>
        <w:rPr>
          <w:rFonts w:asciiTheme="minorEastAsia" w:hAnsiTheme="minorEastAsia"/>
        </w:rPr>
      </w:pPr>
      <w:r>
        <w:rPr>
          <w:rFonts w:asciiTheme="minorEastAsia" w:hAnsiTheme="minorEastAsia" w:hint="eastAsia"/>
        </w:rPr>
        <w:t xml:space="preserve">　⑵</w:t>
      </w:r>
      <w:r w:rsidR="004A77CC">
        <w:rPr>
          <w:rFonts w:asciiTheme="minorEastAsia" w:hAnsiTheme="minorEastAsia" w:hint="eastAsia"/>
        </w:rPr>
        <w:t>タブレット版データ搭載</w:t>
      </w:r>
    </w:p>
    <w:p w:rsidR="00871097" w:rsidRDefault="007421C3" w:rsidP="00871097">
      <w:pPr>
        <w:rPr>
          <w:rFonts w:asciiTheme="minorEastAsia" w:hAnsiTheme="minorEastAsia"/>
        </w:rPr>
      </w:pPr>
      <w:r>
        <w:rPr>
          <w:rFonts w:asciiTheme="minorEastAsia" w:hAnsiTheme="minorEastAsia" w:hint="eastAsia"/>
        </w:rPr>
        <w:t xml:space="preserve">　⑶</w:t>
      </w:r>
      <w:r w:rsidR="004A77CC">
        <w:rPr>
          <w:rFonts w:asciiTheme="minorEastAsia" w:hAnsiTheme="minorEastAsia" w:hint="eastAsia"/>
        </w:rPr>
        <w:t>システム開発・導入</w:t>
      </w:r>
    </w:p>
    <w:p w:rsidR="004A77CC" w:rsidRDefault="007421C3" w:rsidP="00871097">
      <w:pPr>
        <w:rPr>
          <w:rFonts w:asciiTheme="minorEastAsia" w:hAnsiTheme="minorEastAsia"/>
        </w:rPr>
      </w:pPr>
      <w:r>
        <w:rPr>
          <w:rFonts w:asciiTheme="minorEastAsia" w:hAnsiTheme="minorEastAsia" w:hint="eastAsia"/>
        </w:rPr>
        <w:t xml:space="preserve">　⑷</w:t>
      </w:r>
      <w:r w:rsidR="004A77CC">
        <w:rPr>
          <w:rFonts w:asciiTheme="minorEastAsia" w:hAnsiTheme="minorEastAsia" w:hint="eastAsia"/>
        </w:rPr>
        <w:t>データ検証</w:t>
      </w:r>
    </w:p>
    <w:p w:rsidR="004A77CC" w:rsidRDefault="007421C3" w:rsidP="00871097">
      <w:pPr>
        <w:rPr>
          <w:rFonts w:asciiTheme="minorEastAsia" w:hAnsiTheme="minorEastAsia"/>
        </w:rPr>
      </w:pPr>
      <w:r>
        <w:rPr>
          <w:rFonts w:asciiTheme="minorEastAsia" w:hAnsiTheme="minorEastAsia" w:hint="eastAsia"/>
        </w:rPr>
        <w:t xml:space="preserve">　⑸</w:t>
      </w:r>
      <w:r w:rsidR="004A77CC">
        <w:rPr>
          <w:rFonts w:asciiTheme="minorEastAsia" w:hAnsiTheme="minorEastAsia" w:hint="eastAsia"/>
        </w:rPr>
        <w:t>システム保守</w:t>
      </w:r>
    </w:p>
    <w:p w:rsidR="004A77CC" w:rsidRDefault="007421C3" w:rsidP="00871097">
      <w:pPr>
        <w:rPr>
          <w:rFonts w:asciiTheme="minorEastAsia" w:hAnsiTheme="minorEastAsia"/>
        </w:rPr>
      </w:pPr>
      <w:r>
        <w:rPr>
          <w:rFonts w:asciiTheme="minorEastAsia" w:hAnsiTheme="minorEastAsia" w:hint="eastAsia"/>
        </w:rPr>
        <w:t xml:space="preserve">　⑹</w:t>
      </w:r>
      <w:r w:rsidR="004A77CC">
        <w:rPr>
          <w:rFonts w:asciiTheme="minorEastAsia" w:hAnsiTheme="minorEastAsia" w:hint="eastAsia"/>
        </w:rPr>
        <w:t>データ差替え</w:t>
      </w:r>
    </w:p>
    <w:p w:rsidR="004A77CC" w:rsidRDefault="007421C3" w:rsidP="00871097">
      <w:pPr>
        <w:rPr>
          <w:rFonts w:asciiTheme="minorEastAsia" w:hAnsiTheme="minorEastAsia"/>
        </w:rPr>
      </w:pPr>
      <w:r>
        <w:rPr>
          <w:rFonts w:asciiTheme="minorEastAsia" w:hAnsiTheme="minorEastAsia" w:hint="eastAsia"/>
        </w:rPr>
        <w:t xml:space="preserve">　⑺</w:t>
      </w:r>
      <w:r w:rsidR="004A77CC">
        <w:rPr>
          <w:rFonts w:asciiTheme="minorEastAsia" w:hAnsiTheme="minorEastAsia" w:hint="eastAsia"/>
        </w:rPr>
        <w:t>計画・打合せ</w:t>
      </w:r>
    </w:p>
    <w:p w:rsidR="00C64BE6" w:rsidRDefault="00C64BE6" w:rsidP="00871097">
      <w:pPr>
        <w:rPr>
          <w:rFonts w:asciiTheme="minorEastAsia" w:hAnsiTheme="minorEastAsia"/>
        </w:rPr>
      </w:pPr>
    </w:p>
    <w:p w:rsidR="00C33981" w:rsidRDefault="00C33981" w:rsidP="00871097">
      <w:pPr>
        <w:rPr>
          <w:rFonts w:asciiTheme="minorEastAsia" w:hAnsiTheme="minorEastAsia" w:hint="eastAsia"/>
        </w:rPr>
      </w:pPr>
      <w:bookmarkStart w:id="0" w:name="_GoBack"/>
      <w:bookmarkEnd w:id="0"/>
    </w:p>
    <w:p w:rsidR="00C64BE6" w:rsidRDefault="00C64BE6" w:rsidP="00C64BE6">
      <w:pPr>
        <w:jc w:val="center"/>
        <w:rPr>
          <w:rFonts w:asciiTheme="minorEastAsia" w:hAnsiTheme="minorEastAsia"/>
        </w:rPr>
      </w:pPr>
      <w:r>
        <w:rPr>
          <w:rFonts w:asciiTheme="minorEastAsia" w:hAnsiTheme="minorEastAsia" w:hint="eastAsia"/>
        </w:rPr>
        <w:lastRenderedPageBreak/>
        <w:t>システム稼働要件</w:t>
      </w:r>
    </w:p>
    <w:tbl>
      <w:tblPr>
        <w:tblStyle w:val="aa"/>
        <w:tblW w:w="0" w:type="auto"/>
        <w:tblLook w:val="04A0" w:firstRow="1" w:lastRow="0" w:firstColumn="1" w:lastColumn="0" w:noHBand="0" w:noVBand="1"/>
      </w:tblPr>
      <w:tblGrid>
        <w:gridCol w:w="1723"/>
        <w:gridCol w:w="7337"/>
      </w:tblGrid>
      <w:tr w:rsidR="00C64BE6" w:rsidTr="00C64BE6">
        <w:tc>
          <w:tcPr>
            <w:tcW w:w="1723" w:type="dxa"/>
          </w:tcPr>
          <w:p w:rsidR="00C64BE6" w:rsidRDefault="00C64BE6" w:rsidP="00C64BE6">
            <w:pPr>
              <w:jc w:val="center"/>
              <w:rPr>
                <w:rFonts w:asciiTheme="minorEastAsia" w:hAnsiTheme="minorEastAsia"/>
              </w:rPr>
            </w:pPr>
            <w:r>
              <w:rPr>
                <w:rFonts w:asciiTheme="minorEastAsia" w:hAnsiTheme="minorEastAsia" w:hint="eastAsia"/>
              </w:rPr>
              <w:t>項目</w:t>
            </w:r>
          </w:p>
        </w:tc>
        <w:tc>
          <w:tcPr>
            <w:tcW w:w="7337" w:type="dxa"/>
          </w:tcPr>
          <w:p w:rsidR="00C64BE6" w:rsidRDefault="00C64BE6" w:rsidP="00C64BE6">
            <w:pPr>
              <w:jc w:val="center"/>
              <w:rPr>
                <w:rFonts w:asciiTheme="minorEastAsia" w:hAnsiTheme="minorEastAsia"/>
              </w:rPr>
            </w:pPr>
            <w:r>
              <w:rPr>
                <w:rFonts w:asciiTheme="minorEastAsia" w:hAnsiTheme="minorEastAsia" w:hint="eastAsia"/>
              </w:rPr>
              <w:t>概要</w:t>
            </w:r>
          </w:p>
        </w:tc>
      </w:tr>
      <w:tr w:rsidR="00C64BE6" w:rsidRPr="001C4380" w:rsidTr="00C64BE6">
        <w:tc>
          <w:tcPr>
            <w:tcW w:w="1723" w:type="dxa"/>
          </w:tcPr>
          <w:p w:rsidR="00C64BE6" w:rsidRPr="001C4380" w:rsidRDefault="00C64BE6" w:rsidP="00871097">
            <w:pPr>
              <w:rPr>
                <w:rFonts w:asciiTheme="minorEastAsia" w:hAnsiTheme="minorEastAsia"/>
              </w:rPr>
            </w:pPr>
            <w:r w:rsidRPr="001C4380">
              <w:rPr>
                <w:rFonts w:asciiTheme="minorEastAsia" w:hAnsiTheme="minorEastAsia" w:hint="eastAsia"/>
              </w:rPr>
              <w:t>延岡市既存</w:t>
            </w:r>
          </w:p>
          <w:p w:rsidR="00C64BE6" w:rsidRPr="001C4380" w:rsidRDefault="00C64BE6" w:rsidP="00871097">
            <w:pPr>
              <w:rPr>
                <w:rFonts w:asciiTheme="minorEastAsia" w:hAnsiTheme="minorEastAsia"/>
              </w:rPr>
            </w:pPr>
            <w:r w:rsidRPr="001C4380">
              <w:rPr>
                <w:rFonts w:asciiTheme="minorEastAsia" w:hAnsiTheme="minorEastAsia" w:hint="eastAsia"/>
              </w:rPr>
              <w:t>クライアント</w:t>
            </w:r>
          </w:p>
        </w:tc>
        <w:tc>
          <w:tcPr>
            <w:tcW w:w="7337" w:type="dxa"/>
          </w:tcPr>
          <w:p w:rsidR="00AD4886" w:rsidRDefault="00C64BE6" w:rsidP="00871097">
            <w:pPr>
              <w:rPr>
                <w:rFonts w:asciiTheme="minorEastAsia" w:hAnsiTheme="minorEastAsia"/>
              </w:rPr>
            </w:pPr>
            <w:r w:rsidRPr="001C4380">
              <w:rPr>
                <w:rFonts w:asciiTheme="minorEastAsia" w:hAnsiTheme="minorEastAsia" w:hint="eastAsia"/>
              </w:rPr>
              <w:t>OS ：Windows</w:t>
            </w:r>
            <w:r w:rsidRPr="001C4380">
              <w:rPr>
                <w:rFonts w:asciiTheme="minorEastAsia" w:hAnsiTheme="minorEastAsia"/>
              </w:rPr>
              <w:t>7/8</w:t>
            </w:r>
            <w:r w:rsidRPr="001C4380">
              <w:rPr>
                <w:rFonts w:asciiTheme="minorEastAsia" w:hAnsiTheme="minorEastAsia" w:hint="eastAsia"/>
              </w:rPr>
              <w:t xml:space="preserve">/10　</w:t>
            </w:r>
          </w:p>
          <w:p w:rsidR="00C64BE6" w:rsidRPr="001C4380" w:rsidRDefault="00C64BE6" w:rsidP="00871097">
            <w:pPr>
              <w:rPr>
                <w:rFonts w:asciiTheme="minorEastAsia" w:hAnsiTheme="minorEastAsia"/>
              </w:rPr>
            </w:pPr>
            <w:r w:rsidRPr="001C4380">
              <w:rPr>
                <w:rFonts w:asciiTheme="minorEastAsia" w:hAnsiTheme="minorEastAsia" w:hint="eastAsia"/>
              </w:rPr>
              <w:t>メモリ：8GB</w:t>
            </w:r>
          </w:p>
          <w:p w:rsidR="00C64BE6" w:rsidRPr="001C4380" w:rsidRDefault="00C64BE6" w:rsidP="00871097">
            <w:pPr>
              <w:rPr>
                <w:rFonts w:asciiTheme="minorEastAsia" w:hAnsiTheme="minorEastAsia"/>
              </w:rPr>
            </w:pPr>
            <w:r w:rsidRPr="001C4380">
              <w:rPr>
                <w:rFonts w:asciiTheme="minorEastAsia" w:hAnsiTheme="minorEastAsia" w:hint="eastAsia"/>
              </w:rPr>
              <w:t>プロセッサ：</w:t>
            </w:r>
            <w:r w:rsidR="00DA5313" w:rsidRPr="001C4380">
              <w:rPr>
                <w:rFonts w:asciiTheme="minorEastAsia" w:hAnsiTheme="minorEastAsia" w:hint="eastAsia"/>
              </w:rPr>
              <w:t>Intel(</w:t>
            </w:r>
            <w:r w:rsidR="00DA5313" w:rsidRPr="001C4380">
              <w:rPr>
                <w:rFonts w:asciiTheme="minorEastAsia" w:hAnsiTheme="minorEastAsia"/>
              </w:rPr>
              <w:t>R</w:t>
            </w:r>
            <w:r w:rsidR="00DA5313" w:rsidRPr="001C4380">
              <w:rPr>
                <w:rFonts w:asciiTheme="minorEastAsia" w:hAnsiTheme="minorEastAsia" w:hint="eastAsia"/>
              </w:rPr>
              <w:t>)</w:t>
            </w:r>
            <w:r w:rsidR="00DA5313" w:rsidRPr="001C4380">
              <w:rPr>
                <w:rFonts w:asciiTheme="minorEastAsia" w:hAnsiTheme="minorEastAsia"/>
              </w:rPr>
              <w:t>Core(TM)i3</w:t>
            </w:r>
          </w:p>
          <w:p w:rsidR="00DA5313" w:rsidRPr="001C4380" w:rsidRDefault="00DA5313" w:rsidP="00871097">
            <w:pPr>
              <w:rPr>
                <w:rFonts w:asciiTheme="minorEastAsia" w:hAnsiTheme="minorEastAsia"/>
              </w:rPr>
            </w:pPr>
            <w:r w:rsidRPr="001C4380">
              <w:rPr>
                <w:rFonts w:asciiTheme="minorEastAsia" w:hAnsiTheme="minorEastAsia"/>
              </w:rPr>
              <w:t>CPU:</w:t>
            </w:r>
            <w:r w:rsidRPr="001C4380">
              <w:rPr>
                <w:rFonts w:asciiTheme="minorEastAsia" w:hAnsiTheme="minorEastAsia" w:hint="eastAsia"/>
              </w:rPr>
              <w:t>@2.00GHz2.00GHZ</w:t>
            </w:r>
          </w:p>
          <w:p w:rsidR="00DA5313" w:rsidRPr="001C4380" w:rsidRDefault="00DA5313" w:rsidP="00871097">
            <w:pPr>
              <w:rPr>
                <w:rFonts w:asciiTheme="minorEastAsia" w:hAnsiTheme="minorEastAsia"/>
              </w:rPr>
            </w:pPr>
            <w:r w:rsidRPr="001C4380">
              <w:rPr>
                <w:rFonts w:asciiTheme="minorEastAsia" w:hAnsiTheme="minorEastAsia" w:hint="eastAsia"/>
              </w:rPr>
              <w:t>ストレージ：</w:t>
            </w:r>
            <w:r w:rsidR="001C4380" w:rsidRPr="001C4380">
              <w:rPr>
                <w:rFonts w:asciiTheme="minorEastAsia" w:hAnsiTheme="minorEastAsia" w:hint="eastAsia"/>
              </w:rPr>
              <w:t>HDD500GB</w:t>
            </w:r>
          </w:p>
          <w:p w:rsidR="00DA5313" w:rsidRPr="001C4380" w:rsidRDefault="00DA5313" w:rsidP="001C4380">
            <w:pPr>
              <w:rPr>
                <w:rFonts w:asciiTheme="minorEastAsia" w:hAnsiTheme="minorEastAsia"/>
              </w:rPr>
            </w:pPr>
            <w:r w:rsidRPr="001C4380">
              <w:rPr>
                <w:rFonts w:asciiTheme="minorEastAsia" w:hAnsiTheme="minorEastAsia" w:hint="eastAsia"/>
              </w:rPr>
              <w:t>本庁既存サーバー容量：</w:t>
            </w:r>
            <w:r w:rsidR="001C4380" w:rsidRPr="001C4380">
              <w:rPr>
                <w:rFonts w:asciiTheme="minorEastAsia" w:hAnsiTheme="minorEastAsia" w:hint="eastAsia"/>
              </w:rPr>
              <w:t>100</w:t>
            </w:r>
            <w:r w:rsidRPr="001C4380">
              <w:rPr>
                <w:rFonts w:asciiTheme="minorEastAsia" w:hAnsiTheme="minorEastAsia" w:hint="eastAsia"/>
              </w:rPr>
              <w:t>㎇以内</w:t>
            </w:r>
          </w:p>
        </w:tc>
      </w:tr>
    </w:tbl>
    <w:p w:rsidR="004A77CC" w:rsidRDefault="001C4380" w:rsidP="001C4380">
      <w:pPr>
        <w:ind w:firstLineChars="100" w:firstLine="216"/>
        <w:rPr>
          <w:rFonts w:asciiTheme="minorEastAsia" w:hAnsiTheme="minorEastAsia"/>
        </w:rPr>
      </w:pPr>
      <w:r w:rsidRPr="001C4380">
        <w:rPr>
          <w:rFonts w:asciiTheme="minorEastAsia" w:hAnsiTheme="minorEastAsia" w:hint="eastAsia"/>
        </w:rPr>
        <w:t>※OSやブラウザのバージョンアップ対応を行うこと</w:t>
      </w:r>
      <w:r>
        <w:rPr>
          <w:rFonts w:asciiTheme="minorEastAsia" w:hAnsiTheme="minorEastAsia" w:hint="eastAsia"/>
        </w:rPr>
        <w:t>とする。</w:t>
      </w:r>
    </w:p>
    <w:p w:rsidR="009E3136" w:rsidRDefault="001C4380" w:rsidP="001C4380">
      <w:pPr>
        <w:ind w:leftChars="100" w:left="432" w:hangingChars="100" w:hanging="216"/>
      </w:pPr>
      <w:r>
        <w:rPr>
          <w:rFonts w:hint="eastAsia"/>
        </w:rPr>
        <w:t>※外部からの攻撃や侵入を防ぐため、ウイルス対策ソフトを導入する等のセキュリティ対策を講じることとする。</w:t>
      </w:r>
    </w:p>
    <w:p w:rsidR="005D058B" w:rsidRDefault="005D058B" w:rsidP="00871097">
      <w:pPr>
        <w:rPr>
          <w:rFonts w:asciiTheme="minorEastAsia" w:hAnsiTheme="minorEastAsia"/>
        </w:rPr>
      </w:pPr>
    </w:p>
    <w:p w:rsidR="00475109" w:rsidRPr="00663823" w:rsidRDefault="007E4281" w:rsidP="00825A1E">
      <w:pPr>
        <w:pBdr>
          <w:left w:val="single" w:sz="36" w:space="4" w:color="92D050"/>
          <w:bottom w:val="single" w:sz="4" w:space="1" w:color="92D050"/>
        </w:pBdr>
      </w:pPr>
      <w:r>
        <w:rPr>
          <w:rFonts w:asciiTheme="minorEastAsia" w:hAnsiTheme="minorEastAsia" w:hint="eastAsia"/>
        </w:rPr>
        <w:t>７</w:t>
      </w:r>
      <w:r w:rsidR="00871097">
        <w:rPr>
          <w:rFonts w:asciiTheme="minorEastAsia" w:hAnsiTheme="minorEastAsia" w:hint="eastAsia"/>
        </w:rPr>
        <w:t>．業務の詳細</w:t>
      </w:r>
    </w:p>
    <w:tbl>
      <w:tblPr>
        <w:tblStyle w:val="aa"/>
        <w:tblW w:w="0" w:type="auto"/>
        <w:tblLook w:val="04A0" w:firstRow="1" w:lastRow="0" w:firstColumn="1" w:lastColumn="0" w:noHBand="0" w:noVBand="1"/>
      </w:tblPr>
      <w:tblGrid>
        <w:gridCol w:w="2911"/>
        <w:gridCol w:w="6149"/>
      </w:tblGrid>
      <w:tr w:rsidR="007421C3" w:rsidTr="00076E49">
        <w:tc>
          <w:tcPr>
            <w:tcW w:w="2911" w:type="dxa"/>
          </w:tcPr>
          <w:p w:rsidR="007421C3" w:rsidRPr="007421C3" w:rsidRDefault="007421C3" w:rsidP="00475109">
            <w:pPr>
              <w:rPr>
                <w:rFonts w:asciiTheme="minorEastAsia" w:hAnsiTheme="minorEastAsia"/>
              </w:rPr>
            </w:pPr>
            <w:r>
              <w:rPr>
                <w:rFonts w:asciiTheme="minorEastAsia" w:hAnsiTheme="minorEastAsia" w:hint="eastAsia"/>
              </w:rPr>
              <w:t>⑴初期データ整備</w:t>
            </w:r>
          </w:p>
        </w:tc>
        <w:tc>
          <w:tcPr>
            <w:tcW w:w="6149" w:type="dxa"/>
          </w:tcPr>
          <w:p w:rsidR="00B836C9" w:rsidRDefault="00E81662" w:rsidP="00920F49">
            <w:pPr>
              <w:rPr>
                <w:rFonts w:asciiTheme="minorEastAsia" w:hAnsiTheme="minorEastAsia"/>
              </w:rPr>
            </w:pPr>
            <w:r>
              <w:rPr>
                <w:rFonts w:asciiTheme="minorEastAsia" w:hAnsiTheme="minorEastAsia" w:hint="eastAsia"/>
              </w:rPr>
              <w:t>①</w:t>
            </w:r>
            <w:r w:rsidR="004C002F">
              <w:rPr>
                <w:rFonts w:asciiTheme="minorEastAsia" w:hAnsiTheme="minorEastAsia" w:hint="eastAsia"/>
              </w:rPr>
              <w:t xml:space="preserve">　</w:t>
            </w:r>
            <w:r w:rsidR="00B836C9">
              <w:rPr>
                <w:rFonts w:asciiTheme="minorEastAsia" w:hAnsiTheme="minorEastAsia" w:hint="eastAsia"/>
              </w:rPr>
              <w:t>受注者は以下のデータ</w:t>
            </w:r>
            <w:r>
              <w:rPr>
                <w:rFonts w:asciiTheme="minorEastAsia" w:hAnsiTheme="minorEastAsia" w:hint="eastAsia"/>
              </w:rPr>
              <w:t>整備を行うこと。</w:t>
            </w:r>
          </w:p>
          <w:p w:rsidR="002D500C" w:rsidRDefault="005B2C40" w:rsidP="002D500C">
            <w:pPr>
              <w:ind w:leftChars="100" w:left="648" w:hangingChars="200" w:hanging="432"/>
              <w:rPr>
                <w:rFonts w:asciiTheme="minorEastAsia" w:hAnsiTheme="minorEastAsia"/>
              </w:rPr>
            </w:pPr>
            <w:r>
              <w:rPr>
                <w:rFonts w:asciiTheme="minorEastAsia" w:hAnsiTheme="minorEastAsia" w:hint="eastAsia"/>
              </w:rPr>
              <w:t xml:space="preserve">ア　</w:t>
            </w:r>
            <w:r w:rsidR="00920F49">
              <w:rPr>
                <w:rFonts w:asciiTheme="minorEastAsia" w:hAnsiTheme="minorEastAsia" w:hint="eastAsia"/>
              </w:rPr>
              <w:t>森林計画図・森林簿・地籍データ・背景データ（航空写真、数値地図等）・森林経営計画等・路網・標高データ・等高線・微地形図・段彩図・</w:t>
            </w:r>
            <w:r>
              <w:rPr>
                <w:rFonts w:asciiTheme="minorEastAsia" w:hAnsiTheme="minorEastAsia" w:hint="eastAsia"/>
              </w:rPr>
              <w:t>境界明確化データ・衛星画像・保安林・自然公園・市有林・国有林</w:t>
            </w:r>
            <w:r w:rsidR="001C594F">
              <w:rPr>
                <w:rFonts w:asciiTheme="minorEastAsia" w:hAnsiTheme="minorEastAsia" w:hint="eastAsia"/>
              </w:rPr>
              <w:t>・解析森林現況</w:t>
            </w:r>
          </w:p>
          <w:p w:rsidR="00920F49" w:rsidRDefault="005B2C40" w:rsidP="008B7219">
            <w:pPr>
              <w:ind w:leftChars="100" w:left="648" w:hangingChars="200" w:hanging="432"/>
              <w:rPr>
                <w:rFonts w:asciiTheme="minorEastAsia" w:hAnsiTheme="minorEastAsia"/>
              </w:rPr>
            </w:pPr>
            <w:r>
              <w:rPr>
                <w:rFonts w:asciiTheme="minorEastAsia" w:hAnsiTheme="minorEastAsia" w:hint="eastAsia"/>
              </w:rPr>
              <w:t>イ　施業履歴・</w:t>
            </w:r>
            <w:r w:rsidR="00920F49">
              <w:rPr>
                <w:rFonts w:asciiTheme="minorEastAsia" w:hAnsiTheme="minorEastAsia" w:hint="eastAsia"/>
              </w:rPr>
              <w:t>作成したゾーニング・経営シミュレーション結果・伐採計画・計画路網</w:t>
            </w:r>
            <w:r w:rsidR="00076E49">
              <w:rPr>
                <w:rFonts w:asciiTheme="minorEastAsia" w:hAnsiTheme="minorEastAsia" w:hint="eastAsia"/>
              </w:rPr>
              <w:t>・意向調査結果・集積計画・配分計画</w:t>
            </w:r>
            <w:r w:rsidR="001C594F">
              <w:rPr>
                <w:rFonts w:asciiTheme="minorEastAsia" w:hAnsiTheme="minorEastAsia" w:hint="eastAsia"/>
              </w:rPr>
              <w:t>・伐採届・森林</w:t>
            </w:r>
            <w:r>
              <w:rPr>
                <w:rFonts w:asciiTheme="minorEastAsia" w:hAnsiTheme="minorEastAsia" w:hint="eastAsia"/>
              </w:rPr>
              <w:t>土地所有者届出</w:t>
            </w:r>
            <w:r w:rsidR="00D832D9">
              <w:rPr>
                <w:rFonts w:asciiTheme="minorEastAsia" w:hAnsiTheme="minorEastAsia" w:hint="eastAsia"/>
              </w:rPr>
              <w:t>・納税義務者情報</w:t>
            </w:r>
          </w:p>
        </w:tc>
      </w:tr>
      <w:tr w:rsidR="007421C3" w:rsidTr="00076E49">
        <w:tc>
          <w:tcPr>
            <w:tcW w:w="2911" w:type="dxa"/>
          </w:tcPr>
          <w:p w:rsidR="007421C3" w:rsidRDefault="007421C3" w:rsidP="00475109">
            <w:pPr>
              <w:rPr>
                <w:rFonts w:asciiTheme="minorEastAsia" w:hAnsiTheme="minorEastAsia"/>
              </w:rPr>
            </w:pPr>
            <w:r>
              <w:rPr>
                <w:rFonts w:asciiTheme="minorEastAsia" w:hAnsiTheme="minorEastAsia" w:hint="eastAsia"/>
              </w:rPr>
              <w:t>⑵タブレット版データ搭載</w:t>
            </w:r>
          </w:p>
        </w:tc>
        <w:tc>
          <w:tcPr>
            <w:tcW w:w="6149" w:type="dxa"/>
          </w:tcPr>
          <w:p w:rsidR="007421C3" w:rsidRDefault="00E81662" w:rsidP="004C002F">
            <w:pPr>
              <w:ind w:left="432" w:hangingChars="200" w:hanging="432"/>
              <w:rPr>
                <w:rFonts w:asciiTheme="minorEastAsia" w:hAnsiTheme="minorEastAsia"/>
              </w:rPr>
            </w:pPr>
            <w:r>
              <w:rPr>
                <w:rFonts w:asciiTheme="minorEastAsia" w:hAnsiTheme="minorEastAsia" w:hint="eastAsia"/>
              </w:rPr>
              <w:t>①</w:t>
            </w:r>
            <w:r w:rsidR="004C002F">
              <w:rPr>
                <w:rFonts w:asciiTheme="minorEastAsia" w:hAnsiTheme="minorEastAsia" w:hint="eastAsia"/>
              </w:rPr>
              <w:t xml:space="preserve">　</w:t>
            </w:r>
            <w:r>
              <w:rPr>
                <w:rFonts w:asciiTheme="minorEastAsia" w:hAnsiTheme="minorEastAsia" w:hint="eastAsia"/>
              </w:rPr>
              <w:t>タブレット端末を用いて森林情報が開示できるよう</w:t>
            </w:r>
            <w:r w:rsidR="004C002F">
              <w:rPr>
                <w:rFonts w:asciiTheme="minorEastAsia" w:hAnsiTheme="minorEastAsia" w:hint="eastAsia"/>
              </w:rPr>
              <w:t>データを作成し搭載</w:t>
            </w:r>
            <w:r>
              <w:rPr>
                <w:rFonts w:asciiTheme="minorEastAsia" w:hAnsiTheme="minorEastAsia" w:hint="eastAsia"/>
              </w:rPr>
              <w:t>すること。</w:t>
            </w:r>
          </w:p>
        </w:tc>
      </w:tr>
      <w:tr w:rsidR="007421C3" w:rsidTr="00076E49">
        <w:tc>
          <w:tcPr>
            <w:tcW w:w="2911" w:type="dxa"/>
          </w:tcPr>
          <w:p w:rsidR="007421C3" w:rsidRDefault="007421C3" w:rsidP="00475109">
            <w:pPr>
              <w:rPr>
                <w:rFonts w:asciiTheme="minorEastAsia" w:hAnsiTheme="minorEastAsia"/>
              </w:rPr>
            </w:pPr>
            <w:r>
              <w:rPr>
                <w:rFonts w:asciiTheme="minorEastAsia" w:hAnsiTheme="minorEastAsia" w:hint="eastAsia"/>
              </w:rPr>
              <w:t>⑶システム開発・導入</w:t>
            </w:r>
          </w:p>
        </w:tc>
        <w:tc>
          <w:tcPr>
            <w:tcW w:w="6149" w:type="dxa"/>
          </w:tcPr>
          <w:p w:rsidR="00A27B98" w:rsidRDefault="00A27B98" w:rsidP="004C002F">
            <w:pPr>
              <w:ind w:left="432" w:hangingChars="200" w:hanging="432"/>
              <w:rPr>
                <w:rFonts w:asciiTheme="minorEastAsia" w:hAnsiTheme="minorEastAsia"/>
              </w:rPr>
            </w:pPr>
            <w:r>
              <w:rPr>
                <w:rFonts w:asciiTheme="minorEastAsia" w:hAnsiTheme="minorEastAsia" w:hint="eastAsia"/>
              </w:rPr>
              <w:t>①</w:t>
            </w:r>
            <w:r w:rsidR="004C002F">
              <w:rPr>
                <w:rFonts w:asciiTheme="minorEastAsia" w:hAnsiTheme="minorEastAsia" w:hint="eastAsia"/>
              </w:rPr>
              <w:t xml:space="preserve">　</w:t>
            </w:r>
            <w:r>
              <w:rPr>
                <w:rFonts w:asciiTheme="minorEastAsia" w:hAnsiTheme="minorEastAsia" w:hint="eastAsia"/>
              </w:rPr>
              <w:t>導入するシステムは、他自治体等での</w:t>
            </w:r>
            <w:r w:rsidRPr="00475109">
              <w:rPr>
                <w:rFonts w:asciiTheme="minorEastAsia" w:hAnsiTheme="minorEastAsia" w:hint="eastAsia"/>
              </w:rPr>
              <w:t>導入・運用実績を有し、林野庁補助事業で策定された「森林クラウドシステムに係る標準仕様書」の推奨仕様以上によるもののほか、以下の機能を含むものとする。</w:t>
            </w:r>
          </w:p>
          <w:p w:rsidR="00A27B98" w:rsidRPr="00475109" w:rsidRDefault="00A27B98" w:rsidP="004C002F">
            <w:pPr>
              <w:ind w:leftChars="100" w:left="648" w:hangingChars="200" w:hanging="432"/>
              <w:rPr>
                <w:rFonts w:asciiTheme="minorEastAsia" w:hAnsiTheme="minorEastAsia"/>
              </w:rPr>
            </w:pPr>
            <w:r>
              <w:rPr>
                <w:rFonts w:asciiTheme="minorEastAsia" w:hAnsiTheme="minorEastAsia" w:hint="eastAsia"/>
              </w:rPr>
              <w:t>ア</w:t>
            </w:r>
            <w:r w:rsidR="004C002F">
              <w:rPr>
                <w:rFonts w:asciiTheme="minorEastAsia" w:hAnsiTheme="minorEastAsia" w:hint="eastAsia"/>
              </w:rPr>
              <w:t xml:space="preserve">　</w:t>
            </w:r>
            <w:r w:rsidRPr="00475109">
              <w:rPr>
                <w:rFonts w:asciiTheme="minorEastAsia" w:hAnsiTheme="minorEastAsia" w:hint="eastAsia"/>
              </w:rPr>
              <w:t>GIS機能を有し、森林情報及び林務に係る情報の検索・登録・編集・出力・削除</w:t>
            </w:r>
            <w:r w:rsidR="005E0142">
              <w:rPr>
                <w:rFonts w:asciiTheme="minorEastAsia" w:hAnsiTheme="minorEastAsia" w:hint="eastAsia"/>
              </w:rPr>
              <w:t>・印刷</w:t>
            </w:r>
            <w:r w:rsidRPr="00475109">
              <w:rPr>
                <w:rFonts w:asciiTheme="minorEastAsia" w:hAnsiTheme="minorEastAsia" w:hint="eastAsia"/>
              </w:rPr>
              <w:t>が可能なこと</w:t>
            </w:r>
          </w:p>
          <w:p w:rsidR="007421C3" w:rsidRDefault="00A27B98" w:rsidP="004C002F">
            <w:pPr>
              <w:ind w:leftChars="100" w:left="648" w:hangingChars="200" w:hanging="432"/>
              <w:rPr>
                <w:rFonts w:asciiTheme="minorEastAsia" w:hAnsiTheme="minorEastAsia"/>
              </w:rPr>
            </w:pPr>
            <w:r>
              <w:rPr>
                <w:rFonts w:asciiTheme="minorEastAsia" w:hAnsiTheme="minorEastAsia" w:hint="eastAsia"/>
              </w:rPr>
              <w:t>イ</w:t>
            </w:r>
            <w:r w:rsidR="004C002F">
              <w:rPr>
                <w:rFonts w:asciiTheme="minorEastAsia" w:hAnsiTheme="minorEastAsia" w:hint="eastAsia"/>
              </w:rPr>
              <w:t xml:space="preserve">　</w:t>
            </w:r>
            <w:r w:rsidRPr="00475109">
              <w:rPr>
                <w:rFonts w:asciiTheme="minorEastAsia" w:hAnsiTheme="minorEastAsia" w:hint="eastAsia"/>
              </w:rPr>
              <w:t>関連ファイルとして画像、文書、動画などが登録・削除・検索可能なこと</w:t>
            </w:r>
          </w:p>
          <w:p w:rsidR="00A27B98" w:rsidRDefault="00A27B98" w:rsidP="004C002F">
            <w:pPr>
              <w:ind w:leftChars="100" w:left="648" w:hangingChars="200" w:hanging="432"/>
              <w:rPr>
                <w:rFonts w:asciiTheme="minorEastAsia" w:hAnsiTheme="minorEastAsia"/>
              </w:rPr>
            </w:pPr>
            <w:r>
              <w:rPr>
                <w:rFonts w:asciiTheme="minorEastAsia" w:hAnsiTheme="minorEastAsia" w:hint="eastAsia"/>
              </w:rPr>
              <w:t>ウ</w:t>
            </w:r>
            <w:r w:rsidR="004C002F">
              <w:rPr>
                <w:rFonts w:asciiTheme="minorEastAsia" w:hAnsiTheme="minorEastAsia" w:hint="eastAsia"/>
              </w:rPr>
              <w:t xml:space="preserve">　</w:t>
            </w:r>
            <w:r w:rsidRPr="00475109">
              <w:rPr>
                <w:rFonts w:asciiTheme="minorEastAsia" w:hAnsiTheme="minorEastAsia" w:hint="eastAsia"/>
              </w:rPr>
              <w:t>森林経営管理法に係る業務（意向調査、集積計画、配分計画）を支援する機能を有していること</w:t>
            </w:r>
          </w:p>
          <w:p w:rsidR="00A27B98" w:rsidRDefault="00A27B98" w:rsidP="004C002F">
            <w:pPr>
              <w:ind w:leftChars="100" w:left="648" w:hangingChars="200" w:hanging="432"/>
              <w:rPr>
                <w:rFonts w:asciiTheme="minorEastAsia" w:hAnsiTheme="minorEastAsia"/>
              </w:rPr>
            </w:pPr>
            <w:r>
              <w:rPr>
                <w:rFonts w:asciiTheme="minorEastAsia" w:hAnsiTheme="minorEastAsia" w:hint="eastAsia"/>
              </w:rPr>
              <w:t>エ</w:t>
            </w:r>
            <w:r w:rsidR="004C002F">
              <w:rPr>
                <w:rFonts w:asciiTheme="minorEastAsia" w:hAnsiTheme="minorEastAsia" w:hint="eastAsia"/>
              </w:rPr>
              <w:t xml:space="preserve">　</w:t>
            </w:r>
            <w:r w:rsidRPr="00475109">
              <w:rPr>
                <w:rFonts w:asciiTheme="minorEastAsia" w:hAnsiTheme="minorEastAsia" w:hint="eastAsia"/>
              </w:rPr>
              <w:t>作業道開設支援（路網設計、架線設計）を有していること</w:t>
            </w:r>
          </w:p>
          <w:p w:rsidR="00A27B98" w:rsidRPr="00A27B98" w:rsidRDefault="00A27B98" w:rsidP="004C002F">
            <w:pPr>
              <w:ind w:leftChars="100" w:left="648" w:hangingChars="200" w:hanging="432"/>
              <w:rPr>
                <w:rFonts w:asciiTheme="minorEastAsia" w:hAnsiTheme="minorEastAsia"/>
              </w:rPr>
            </w:pPr>
            <w:r>
              <w:rPr>
                <w:rFonts w:asciiTheme="minorEastAsia" w:hAnsiTheme="minorEastAsia" w:hint="eastAsia"/>
              </w:rPr>
              <w:t>オ</w:t>
            </w:r>
            <w:r w:rsidR="004C002F">
              <w:rPr>
                <w:rFonts w:asciiTheme="minorEastAsia" w:hAnsiTheme="minorEastAsia" w:hint="eastAsia"/>
              </w:rPr>
              <w:t xml:space="preserve">　</w:t>
            </w:r>
            <w:r>
              <w:rPr>
                <w:rFonts w:asciiTheme="minorEastAsia" w:hAnsiTheme="minorEastAsia" w:hint="eastAsia"/>
              </w:rPr>
              <w:t>その他</w:t>
            </w:r>
            <w:r w:rsidRPr="00475109">
              <w:rPr>
                <w:rFonts w:asciiTheme="minorEastAsia" w:hAnsiTheme="minorEastAsia" w:hint="eastAsia"/>
              </w:rPr>
              <w:t>森林の経営管理を推進する上で必要な機能（提案によるもの）</w:t>
            </w:r>
          </w:p>
          <w:p w:rsidR="005B2C40" w:rsidRDefault="00E81662" w:rsidP="004C002F">
            <w:pPr>
              <w:ind w:left="432" w:hangingChars="200" w:hanging="432"/>
              <w:rPr>
                <w:rFonts w:asciiTheme="minorEastAsia" w:hAnsiTheme="minorEastAsia"/>
              </w:rPr>
            </w:pPr>
            <w:r w:rsidRPr="005F6F3A">
              <w:rPr>
                <w:rFonts w:asciiTheme="minorEastAsia" w:hAnsiTheme="minorEastAsia" w:hint="eastAsia"/>
              </w:rPr>
              <w:t>②</w:t>
            </w:r>
            <w:r w:rsidR="004C002F" w:rsidRPr="005F6F3A">
              <w:rPr>
                <w:rFonts w:asciiTheme="minorEastAsia" w:hAnsiTheme="minorEastAsia" w:hint="eastAsia"/>
              </w:rPr>
              <w:t xml:space="preserve">　</w:t>
            </w:r>
            <w:r w:rsidR="00A27B98" w:rsidRPr="005F6F3A">
              <w:rPr>
                <w:rFonts w:asciiTheme="minorEastAsia" w:hAnsiTheme="minorEastAsia" w:hint="eastAsia"/>
              </w:rPr>
              <w:t>導入するシステムのネットワークは、</w:t>
            </w:r>
            <w:r w:rsidR="00663ECD" w:rsidRPr="005F6F3A">
              <w:rPr>
                <w:rFonts w:asciiTheme="minorEastAsia" w:hAnsiTheme="minorEastAsia" w:hint="eastAsia"/>
              </w:rPr>
              <w:t>庁内サーバー</w:t>
            </w:r>
            <w:r w:rsidR="00AB2A5B">
              <w:rPr>
                <w:rFonts w:asciiTheme="minorEastAsia" w:hAnsiTheme="minorEastAsia" w:hint="eastAsia"/>
              </w:rPr>
              <w:t>を利用するものとし、データは本市の庁内サーバーに格納すること。</w:t>
            </w:r>
          </w:p>
          <w:p w:rsidR="00C64BE6" w:rsidRDefault="005B2C40" w:rsidP="005B2C40">
            <w:pPr>
              <w:ind w:leftChars="200" w:left="432"/>
              <w:rPr>
                <w:rFonts w:asciiTheme="minorEastAsia" w:hAnsiTheme="minorEastAsia"/>
              </w:rPr>
            </w:pPr>
            <w:r>
              <w:rPr>
                <w:rFonts w:asciiTheme="minorEastAsia" w:hAnsiTheme="minorEastAsia" w:hint="eastAsia"/>
              </w:rPr>
              <w:lastRenderedPageBreak/>
              <w:t>その際、</w:t>
            </w:r>
            <w:r w:rsidR="006C6D92" w:rsidRPr="005F6F3A">
              <w:rPr>
                <w:rFonts w:asciiTheme="minorEastAsia" w:hAnsiTheme="minorEastAsia" w:hint="eastAsia"/>
              </w:rPr>
              <w:t>サー</w:t>
            </w:r>
            <w:r>
              <w:rPr>
                <w:rFonts w:asciiTheme="minorEastAsia" w:hAnsiTheme="minorEastAsia" w:hint="eastAsia"/>
              </w:rPr>
              <w:t>バー・サービスの導入費については別途見積書に記載すること。</w:t>
            </w:r>
            <w:r w:rsidR="00C64BE6">
              <w:rPr>
                <w:rFonts w:asciiTheme="minorEastAsia" w:hAnsiTheme="minorEastAsia" w:hint="eastAsia"/>
              </w:rPr>
              <w:t>ただし、本庁既存サーバーを利用するため機器のハード費用は含まない。</w:t>
            </w:r>
          </w:p>
          <w:p w:rsidR="00E81662" w:rsidRDefault="005B2C40" w:rsidP="005B2C40">
            <w:pPr>
              <w:ind w:leftChars="200" w:left="432"/>
              <w:rPr>
                <w:rFonts w:asciiTheme="minorEastAsia" w:hAnsiTheme="minorEastAsia"/>
              </w:rPr>
            </w:pPr>
            <w:r>
              <w:rPr>
                <w:rFonts w:asciiTheme="minorEastAsia" w:hAnsiTheme="minorEastAsia" w:hint="eastAsia"/>
              </w:rPr>
              <w:t>また</w:t>
            </w:r>
            <w:r w:rsidR="00A27B98" w:rsidRPr="005F6F3A">
              <w:rPr>
                <w:rFonts w:asciiTheme="minorEastAsia" w:hAnsiTheme="minorEastAsia" w:hint="eastAsia"/>
              </w:rPr>
              <w:t>、セキュリティを十分確保し、システムのログインは、IDとパスワードの入力により行うものとする。</w:t>
            </w:r>
          </w:p>
          <w:p w:rsidR="00A27B98" w:rsidRPr="00475109" w:rsidRDefault="004C002F" w:rsidP="004C002F">
            <w:pPr>
              <w:ind w:left="432" w:hangingChars="200" w:hanging="432"/>
              <w:rPr>
                <w:rFonts w:asciiTheme="minorEastAsia" w:hAnsiTheme="minorEastAsia"/>
              </w:rPr>
            </w:pPr>
            <w:r>
              <w:rPr>
                <w:rFonts w:asciiTheme="minorEastAsia" w:hAnsiTheme="minorEastAsia" w:hint="eastAsia"/>
              </w:rPr>
              <w:t xml:space="preserve">③　</w:t>
            </w:r>
            <w:r w:rsidR="00A27B98" w:rsidRPr="00475109">
              <w:rPr>
                <w:rFonts w:asciiTheme="minorEastAsia" w:hAnsiTheme="minorEastAsia" w:hint="eastAsia"/>
              </w:rPr>
              <w:t>全ての機能について発注者が業務遂行時にストレスを感じない応答性能を有するものとする。</w:t>
            </w:r>
          </w:p>
          <w:p w:rsidR="00A27B98" w:rsidRDefault="004C002F" w:rsidP="00AD4CCC">
            <w:pPr>
              <w:ind w:left="432" w:hangingChars="200" w:hanging="432"/>
              <w:rPr>
                <w:rFonts w:asciiTheme="minorEastAsia" w:hAnsiTheme="minorEastAsia"/>
              </w:rPr>
            </w:pPr>
            <w:r>
              <w:rPr>
                <w:rFonts w:asciiTheme="minorEastAsia" w:hAnsiTheme="minorEastAsia" w:hint="eastAsia"/>
              </w:rPr>
              <w:t xml:space="preserve">④　</w:t>
            </w:r>
            <w:r w:rsidR="00A27B98" w:rsidRPr="00475109">
              <w:rPr>
                <w:rFonts w:asciiTheme="minorEastAsia" w:hAnsiTheme="minorEastAsia" w:hint="eastAsia"/>
              </w:rPr>
              <w:t>帳票出力機能の詳細は、実施計画段階で発注者と協議し、承認を得るものとする。</w:t>
            </w:r>
          </w:p>
          <w:p w:rsidR="00A20DFB" w:rsidRDefault="00A20DFB" w:rsidP="004F34D9">
            <w:pPr>
              <w:ind w:left="432" w:hangingChars="200" w:hanging="432"/>
              <w:rPr>
                <w:rFonts w:asciiTheme="minorEastAsia" w:hAnsiTheme="minorEastAsia"/>
              </w:rPr>
            </w:pPr>
            <w:r>
              <w:rPr>
                <w:rFonts w:asciiTheme="minorEastAsia" w:hAnsiTheme="minorEastAsia" w:hint="eastAsia"/>
              </w:rPr>
              <w:t>⑤</w:t>
            </w:r>
            <w:r w:rsidR="004F34D9">
              <w:rPr>
                <w:rFonts w:asciiTheme="minorEastAsia" w:hAnsiTheme="minorEastAsia" w:hint="eastAsia"/>
              </w:rPr>
              <w:t xml:space="preserve">　</w:t>
            </w:r>
            <w:r w:rsidRPr="00475109">
              <w:rPr>
                <w:rFonts w:asciiTheme="minorEastAsia" w:hAnsiTheme="minorEastAsia" w:hint="eastAsia"/>
              </w:rPr>
              <w:t>システムの稼働前に、運用試験を行い発注者の承認を得ることとする。また、運用試験において、発注者に指示された事項は、発注者と十分な協議を行い、改善に努めるものとする</w:t>
            </w:r>
            <w:r>
              <w:rPr>
                <w:rFonts w:asciiTheme="minorEastAsia" w:hAnsiTheme="minorEastAsia" w:hint="eastAsia"/>
              </w:rPr>
              <w:t>。</w:t>
            </w:r>
          </w:p>
          <w:p w:rsidR="00A20DFB" w:rsidRDefault="00A20DFB" w:rsidP="004F34D9">
            <w:pPr>
              <w:ind w:left="432" w:hangingChars="200" w:hanging="432"/>
              <w:rPr>
                <w:rFonts w:asciiTheme="minorEastAsia" w:hAnsiTheme="minorEastAsia"/>
              </w:rPr>
            </w:pPr>
            <w:r>
              <w:rPr>
                <w:rFonts w:asciiTheme="minorEastAsia" w:hAnsiTheme="minorEastAsia" w:hint="eastAsia"/>
              </w:rPr>
              <w:t xml:space="preserve">⑥　</w:t>
            </w:r>
            <w:r w:rsidRPr="00475109">
              <w:rPr>
                <w:rFonts w:asciiTheme="minorEastAsia" w:hAnsiTheme="minorEastAsia" w:hint="eastAsia"/>
              </w:rPr>
              <w:t>受注者は、発注者が指定する端末にてシステムが正常に稼働するよう現地確認を行い、正常に稼働するまで責任</w:t>
            </w:r>
            <w:r>
              <w:rPr>
                <w:rFonts w:asciiTheme="minorEastAsia" w:hAnsiTheme="minorEastAsia" w:hint="eastAsia"/>
              </w:rPr>
              <w:t>をもって調整するものとする。</w:t>
            </w:r>
          </w:p>
          <w:p w:rsidR="00A20DFB" w:rsidRPr="00A27B98" w:rsidRDefault="00A20DFB" w:rsidP="00A20DFB">
            <w:pPr>
              <w:ind w:left="432" w:hangingChars="200" w:hanging="432"/>
              <w:rPr>
                <w:rFonts w:asciiTheme="minorEastAsia" w:hAnsiTheme="minorEastAsia"/>
              </w:rPr>
            </w:pPr>
            <w:r>
              <w:rPr>
                <w:rFonts w:asciiTheme="minorEastAsia" w:hAnsiTheme="minorEastAsia" w:hint="eastAsia"/>
              </w:rPr>
              <w:t xml:space="preserve">⑦　</w:t>
            </w:r>
            <w:r w:rsidRPr="00475109">
              <w:rPr>
                <w:rFonts w:asciiTheme="minorEastAsia" w:hAnsiTheme="minorEastAsia" w:hint="eastAsia"/>
              </w:rPr>
              <w:t>障害発生時にデータが復旧できるようにす</w:t>
            </w:r>
            <w:r>
              <w:rPr>
                <w:rFonts w:asciiTheme="minorEastAsia" w:hAnsiTheme="minorEastAsia" w:hint="eastAsia"/>
              </w:rPr>
              <w:t>るため、発注者と協議し、定期的なバックアップを行うこととする</w:t>
            </w:r>
          </w:p>
        </w:tc>
      </w:tr>
      <w:tr w:rsidR="007421C3" w:rsidTr="00076E49">
        <w:tc>
          <w:tcPr>
            <w:tcW w:w="2911" w:type="dxa"/>
          </w:tcPr>
          <w:p w:rsidR="007421C3" w:rsidRDefault="007421C3" w:rsidP="00475109">
            <w:pPr>
              <w:rPr>
                <w:rFonts w:asciiTheme="minorEastAsia" w:hAnsiTheme="minorEastAsia"/>
              </w:rPr>
            </w:pPr>
            <w:r>
              <w:rPr>
                <w:rFonts w:asciiTheme="minorEastAsia" w:hAnsiTheme="minorEastAsia" w:hint="eastAsia"/>
              </w:rPr>
              <w:lastRenderedPageBreak/>
              <w:t>⑷データ検証</w:t>
            </w:r>
          </w:p>
        </w:tc>
        <w:tc>
          <w:tcPr>
            <w:tcW w:w="6149" w:type="dxa"/>
          </w:tcPr>
          <w:p w:rsidR="007421C3" w:rsidRDefault="00AF3FDE" w:rsidP="00475109">
            <w:pPr>
              <w:rPr>
                <w:rFonts w:asciiTheme="minorEastAsia" w:hAnsiTheme="minorEastAsia"/>
              </w:rPr>
            </w:pPr>
            <w:r>
              <w:rPr>
                <w:rFonts w:asciiTheme="minorEastAsia" w:hAnsiTheme="minorEastAsia" w:hint="eastAsia"/>
              </w:rPr>
              <w:t>①　導入したデータや処理が正しいか確認を行うこと。</w:t>
            </w:r>
          </w:p>
        </w:tc>
      </w:tr>
      <w:tr w:rsidR="007421C3" w:rsidTr="00076E49">
        <w:tc>
          <w:tcPr>
            <w:tcW w:w="2911" w:type="dxa"/>
          </w:tcPr>
          <w:p w:rsidR="007421C3" w:rsidRDefault="007421C3" w:rsidP="00475109">
            <w:pPr>
              <w:rPr>
                <w:rFonts w:asciiTheme="minorEastAsia" w:hAnsiTheme="minorEastAsia"/>
              </w:rPr>
            </w:pPr>
            <w:r>
              <w:rPr>
                <w:rFonts w:asciiTheme="minorEastAsia" w:hAnsiTheme="minorEastAsia" w:hint="eastAsia"/>
              </w:rPr>
              <w:t>⑸システム保守</w:t>
            </w:r>
          </w:p>
        </w:tc>
        <w:tc>
          <w:tcPr>
            <w:tcW w:w="6149" w:type="dxa"/>
          </w:tcPr>
          <w:p w:rsidR="004F34D9" w:rsidRDefault="00A20DFB" w:rsidP="00CD1171">
            <w:pPr>
              <w:ind w:left="432" w:hangingChars="200" w:hanging="432"/>
              <w:rPr>
                <w:rFonts w:asciiTheme="minorEastAsia" w:hAnsiTheme="minorEastAsia"/>
              </w:rPr>
            </w:pPr>
            <w:r>
              <w:rPr>
                <w:rFonts w:asciiTheme="minorEastAsia" w:hAnsiTheme="minorEastAsia" w:hint="eastAsia"/>
              </w:rPr>
              <w:t>①</w:t>
            </w:r>
            <w:r w:rsidR="004F34D9">
              <w:rPr>
                <w:rFonts w:asciiTheme="minorEastAsia" w:hAnsiTheme="minorEastAsia" w:hint="eastAsia"/>
              </w:rPr>
              <w:t xml:space="preserve">　</w:t>
            </w:r>
            <w:r w:rsidR="00AD4CCC">
              <w:rPr>
                <w:rFonts w:asciiTheme="minorEastAsia" w:hAnsiTheme="minorEastAsia" w:hint="eastAsia"/>
              </w:rPr>
              <w:t>受注者は、本システム導入後、委託</w:t>
            </w:r>
            <w:r w:rsidR="00AD4CCC" w:rsidRPr="00475109">
              <w:rPr>
                <w:rFonts w:asciiTheme="minorEastAsia" w:hAnsiTheme="minorEastAsia" w:hint="eastAsia"/>
              </w:rPr>
              <w:t>期間中におけるシステム機能の追加及びバージョンアップについて適切に対応し、発注者に無償で提供するものとする。</w:t>
            </w:r>
            <w:r w:rsidR="004F34D9">
              <w:rPr>
                <w:rFonts w:asciiTheme="minorEastAsia" w:hAnsiTheme="minorEastAsia" w:hint="eastAsia"/>
              </w:rPr>
              <w:t>ただし、データ整備等に係る費用が発生する場合は、別途発注者と協議</w:t>
            </w:r>
            <w:r w:rsidR="00FC75DA">
              <w:rPr>
                <w:rFonts w:asciiTheme="minorEastAsia" w:hAnsiTheme="minorEastAsia" w:hint="eastAsia"/>
              </w:rPr>
              <w:t>するもの</w:t>
            </w:r>
            <w:r w:rsidR="004F34D9">
              <w:rPr>
                <w:rFonts w:asciiTheme="minorEastAsia" w:hAnsiTheme="minorEastAsia" w:hint="eastAsia"/>
              </w:rPr>
              <w:t>とする。</w:t>
            </w:r>
          </w:p>
          <w:p w:rsidR="00AD4CCC" w:rsidRDefault="001C4380" w:rsidP="001C4380">
            <w:pPr>
              <w:ind w:left="432" w:hangingChars="200" w:hanging="432"/>
              <w:rPr>
                <w:rFonts w:asciiTheme="minorEastAsia" w:hAnsiTheme="minorEastAsia"/>
              </w:rPr>
            </w:pPr>
            <w:r>
              <w:rPr>
                <w:rFonts w:asciiTheme="minorEastAsia" w:hAnsiTheme="minorEastAsia" w:hint="eastAsia"/>
              </w:rPr>
              <w:t>②</w:t>
            </w:r>
            <w:r w:rsidR="003567EA">
              <w:rPr>
                <w:rFonts w:asciiTheme="minorEastAsia" w:hAnsiTheme="minorEastAsia" w:hint="eastAsia"/>
              </w:rPr>
              <w:t xml:space="preserve">　委託期間中における本システムの保守</w:t>
            </w:r>
            <w:r w:rsidR="00DE333F">
              <w:rPr>
                <w:rFonts w:asciiTheme="minorEastAsia" w:hAnsiTheme="minorEastAsia" w:hint="eastAsia"/>
              </w:rPr>
              <w:t>作業にかかる費用は本業務の委託料</w:t>
            </w:r>
            <w:r w:rsidR="00DE333F" w:rsidRPr="00475109">
              <w:rPr>
                <w:rFonts w:asciiTheme="minorEastAsia" w:hAnsiTheme="minorEastAsia" w:hint="eastAsia"/>
              </w:rPr>
              <w:t>に含まれるものとする</w:t>
            </w:r>
            <w:r w:rsidR="00DE333F">
              <w:rPr>
                <w:rFonts w:asciiTheme="minorEastAsia" w:hAnsiTheme="minorEastAsia" w:hint="eastAsia"/>
              </w:rPr>
              <w:t>。</w:t>
            </w:r>
          </w:p>
        </w:tc>
      </w:tr>
      <w:tr w:rsidR="007421C3" w:rsidTr="00076E49">
        <w:tc>
          <w:tcPr>
            <w:tcW w:w="2911" w:type="dxa"/>
          </w:tcPr>
          <w:p w:rsidR="007421C3" w:rsidRDefault="007421C3" w:rsidP="00475109">
            <w:pPr>
              <w:rPr>
                <w:rFonts w:asciiTheme="minorEastAsia" w:hAnsiTheme="minorEastAsia"/>
              </w:rPr>
            </w:pPr>
            <w:r>
              <w:rPr>
                <w:rFonts w:asciiTheme="minorEastAsia" w:hAnsiTheme="minorEastAsia" w:hint="eastAsia"/>
              </w:rPr>
              <w:t>⑹データ差替え</w:t>
            </w:r>
          </w:p>
        </w:tc>
        <w:tc>
          <w:tcPr>
            <w:tcW w:w="6149" w:type="dxa"/>
          </w:tcPr>
          <w:p w:rsidR="00E81662" w:rsidRDefault="00AB01F9" w:rsidP="00641CD5">
            <w:pPr>
              <w:ind w:left="432" w:hangingChars="200" w:hanging="432"/>
              <w:rPr>
                <w:rFonts w:asciiTheme="minorEastAsia" w:hAnsiTheme="minorEastAsia"/>
              </w:rPr>
            </w:pPr>
            <w:r>
              <w:rPr>
                <w:rFonts w:asciiTheme="minorEastAsia" w:hAnsiTheme="minorEastAsia" w:hint="eastAsia"/>
              </w:rPr>
              <w:t>①</w:t>
            </w:r>
            <w:r w:rsidR="00641CD5">
              <w:rPr>
                <w:rFonts w:asciiTheme="minorEastAsia" w:hAnsiTheme="minorEastAsia" w:hint="eastAsia"/>
              </w:rPr>
              <w:t xml:space="preserve">　</w:t>
            </w:r>
            <w:r>
              <w:rPr>
                <w:rFonts w:asciiTheme="minorEastAsia" w:hAnsiTheme="minorEastAsia" w:hint="eastAsia"/>
              </w:rPr>
              <w:t>受注者は</w:t>
            </w:r>
            <w:r w:rsidR="00DE333F">
              <w:rPr>
                <w:rFonts w:asciiTheme="minorEastAsia" w:hAnsiTheme="minorEastAsia" w:hint="eastAsia"/>
              </w:rPr>
              <w:t>本システム導入後、</w:t>
            </w:r>
            <w:r>
              <w:rPr>
                <w:rFonts w:asciiTheme="minorEastAsia" w:hAnsiTheme="minorEastAsia" w:hint="eastAsia"/>
              </w:rPr>
              <w:t>下記のデータの</w:t>
            </w:r>
            <w:r w:rsidR="00DE333F">
              <w:rPr>
                <w:rFonts w:asciiTheme="minorEastAsia" w:hAnsiTheme="minorEastAsia" w:hint="eastAsia"/>
              </w:rPr>
              <w:t>整備・</w:t>
            </w:r>
            <w:r>
              <w:rPr>
                <w:rFonts w:asciiTheme="minorEastAsia" w:hAnsiTheme="minorEastAsia" w:hint="eastAsia"/>
              </w:rPr>
              <w:t>更新</w:t>
            </w:r>
            <w:r w:rsidR="00E81662">
              <w:rPr>
                <w:rFonts w:asciiTheme="minorEastAsia" w:hAnsiTheme="minorEastAsia" w:hint="eastAsia"/>
              </w:rPr>
              <w:t>を行うこと。</w:t>
            </w:r>
          </w:p>
          <w:p w:rsidR="00920F49" w:rsidRDefault="00920F49" w:rsidP="00641CD5">
            <w:pPr>
              <w:ind w:firstLineChars="200" w:firstLine="432"/>
              <w:rPr>
                <w:rFonts w:asciiTheme="minorEastAsia" w:hAnsiTheme="minorEastAsia"/>
              </w:rPr>
            </w:pPr>
            <w:r>
              <w:rPr>
                <w:rFonts w:asciiTheme="minorEastAsia" w:hAnsiTheme="minorEastAsia" w:hint="eastAsia"/>
              </w:rPr>
              <w:t>森林簿（5回/5年間）・森林計画図（1回）・</w:t>
            </w:r>
          </w:p>
          <w:p w:rsidR="00DE333F" w:rsidRDefault="00920F49" w:rsidP="00641CD5">
            <w:pPr>
              <w:ind w:firstLineChars="200" w:firstLine="432"/>
              <w:rPr>
                <w:rFonts w:asciiTheme="minorEastAsia" w:hAnsiTheme="minorEastAsia"/>
              </w:rPr>
            </w:pPr>
            <w:r>
              <w:rPr>
                <w:rFonts w:asciiTheme="minorEastAsia" w:hAnsiTheme="minorEastAsia" w:hint="eastAsia"/>
              </w:rPr>
              <w:t>地番図（5回/5年間）・</w:t>
            </w:r>
            <w:r w:rsidR="00DE333F">
              <w:rPr>
                <w:rFonts w:asciiTheme="minorEastAsia" w:hAnsiTheme="minorEastAsia" w:hint="eastAsia"/>
              </w:rPr>
              <w:t>登記簿（5回/5年間）・</w:t>
            </w:r>
          </w:p>
          <w:p w:rsidR="00920F49" w:rsidRPr="00DE333F" w:rsidRDefault="00920F49" w:rsidP="00641CD5">
            <w:pPr>
              <w:ind w:firstLineChars="200" w:firstLine="432"/>
              <w:rPr>
                <w:rFonts w:asciiTheme="minorEastAsia" w:hAnsiTheme="minorEastAsia"/>
              </w:rPr>
            </w:pPr>
            <w:r>
              <w:rPr>
                <w:rFonts w:asciiTheme="minorEastAsia" w:hAnsiTheme="minorEastAsia" w:hint="eastAsia"/>
              </w:rPr>
              <w:t>航空写真（5回/5年間）・</w:t>
            </w:r>
            <w:r w:rsidR="00DE333F">
              <w:rPr>
                <w:rFonts w:asciiTheme="minorEastAsia" w:hAnsiTheme="minorEastAsia" w:hint="eastAsia"/>
              </w:rPr>
              <w:t>衛星画像（5回/5年間）・</w:t>
            </w:r>
          </w:p>
          <w:p w:rsidR="00DE333F" w:rsidRDefault="00920F49" w:rsidP="00641CD5">
            <w:pPr>
              <w:ind w:firstLineChars="200" w:firstLine="432"/>
              <w:rPr>
                <w:rFonts w:asciiTheme="minorEastAsia" w:hAnsiTheme="minorEastAsia"/>
              </w:rPr>
            </w:pPr>
            <w:r>
              <w:rPr>
                <w:rFonts w:asciiTheme="minorEastAsia" w:hAnsiTheme="minorEastAsia" w:hint="eastAsia"/>
              </w:rPr>
              <w:t>森林現況（地番林相）（5回/5年間）</w:t>
            </w:r>
            <w:r w:rsidR="00076E49">
              <w:rPr>
                <w:rFonts w:asciiTheme="minorEastAsia" w:hAnsiTheme="minorEastAsia" w:hint="eastAsia"/>
              </w:rPr>
              <w:t>・</w:t>
            </w:r>
          </w:p>
          <w:p w:rsidR="00076E49" w:rsidRDefault="00076E49" w:rsidP="00641CD5">
            <w:pPr>
              <w:ind w:firstLineChars="200" w:firstLine="432"/>
              <w:rPr>
                <w:rFonts w:asciiTheme="minorEastAsia" w:hAnsiTheme="minorEastAsia"/>
              </w:rPr>
            </w:pPr>
            <w:r>
              <w:rPr>
                <w:rFonts w:asciiTheme="minorEastAsia" w:hAnsiTheme="minorEastAsia" w:hint="eastAsia"/>
              </w:rPr>
              <w:t>納税義務者情報（5回/5年間）</w:t>
            </w:r>
          </w:p>
          <w:p w:rsidR="00076E49" w:rsidRDefault="00076E49" w:rsidP="00255F94">
            <w:pPr>
              <w:ind w:left="216" w:hangingChars="100" w:hanging="216"/>
              <w:rPr>
                <w:rFonts w:asciiTheme="minorEastAsia" w:hAnsiTheme="minorEastAsia"/>
              </w:rPr>
            </w:pPr>
            <w:r>
              <w:rPr>
                <w:rFonts w:asciiTheme="minorEastAsia" w:hAnsiTheme="minorEastAsia" w:hint="eastAsia"/>
              </w:rPr>
              <w:t>②　データ差替え</w:t>
            </w:r>
            <w:r w:rsidR="00255F94">
              <w:rPr>
                <w:rFonts w:asciiTheme="minorEastAsia" w:hAnsiTheme="minorEastAsia" w:hint="eastAsia"/>
              </w:rPr>
              <w:t>時に</w:t>
            </w:r>
            <w:r w:rsidR="00F307EF">
              <w:rPr>
                <w:rFonts w:asciiTheme="minorEastAsia" w:hAnsiTheme="minorEastAsia" w:hint="eastAsia"/>
              </w:rPr>
              <w:t>エラー</w:t>
            </w:r>
            <w:r w:rsidR="00255F94">
              <w:rPr>
                <w:rFonts w:asciiTheme="minorEastAsia" w:hAnsiTheme="minorEastAsia" w:hint="eastAsia"/>
              </w:rPr>
              <w:t>が発生した場合は突合処理を行うこと。費用については本業務の委託料に含まれるものとする。</w:t>
            </w:r>
          </w:p>
        </w:tc>
      </w:tr>
      <w:tr w:rsidR="007421C3" w:rsidTr="00076E49">
        <w:tc>
          <w:tcPr>
            <w:tcW w:w="2911" w:type="dxa"/>
          </w:tcPr>
          <w:p w:rsidR="007421C3" w:rsidRDefault="007421C3" w:rsidP="00475109">
            <w:pPr>
              <w:rPr>
                <w:rFonts w:asciiTheme="minorEastAsia" w:hAnsiTheme="minorEastAsia"/>
              </w:rPr>
            </w:pPr>
            <w:r>
              <w:rPr>
                <w:rFonts w:asciiTheme="minorEastAsia" w:hAnsiTheme="minorEastAsia" w:hint="eastAsia"/>
              </w:rPr>
              <w:t>⑺計画・打合せ</w:t>
            </w:r>
          </w:p>
        </w:tc>
        <w:tc>
          <w:tcPr>
            <w:tcW w:w="6149" w:type="dxa"/>
          </w:tcPr>
          <w:p w:rsidR="007421C3" w:rsidRDefault="00641CD5" w:rsidP="00641CD5">
            <w:pPr>
              <w:ind w:left="432" w:hangingChars="200" w:hanging="432"/>
              <w:rPr>
                <w:rFonts w:asciiTheme="minorEastAsia" w:hAnsiTheme="minorEastAsia"/>
              </w:rPr>
            </w:pPr>
            <w:r>
              <w:rPr>
                <w:rFonts w:asciiTheme="minorEastAsia" w:hAnsiTheme="minorEastAsia" w:hint="eastAsia"/>
              </w:rPr>
              <w:t>①　受注者は、本業務着手前に発注者と十分打合せを行い、業務が円滑に進むよう配慮するものとする。</w:t>
            </w:r>
          </w:p>
        </w:tc>
      </w:tr>
    </w:tbl>
    <w:p w:rsidR="007421C3" w:rsidRPr="00475109" w:rsidRDefault="007421C3" w:rsidP="00475109">
      <w:pPr>
        <w:rPr>
          <w:rFonts w:asciiTheme="minorEastAsia" w:hAnsiTheme="minorEastAsia"/>
        </w:rPr>
      </w:pPr>
    </w:p>
    <w:p w:rsidR="00475109" w:rsidRPr="00475109" w:rsidRDefault="007E4281" w:rsidP="00825A1E">
      <w:pPr>
        <w:pBdr>
          <w:left w:val="single" w:sz="36" w:space="4" w:color="92D050"/>
          <w:bottom w:val="single" w:sz="4" w:space="1" w:color="92D050"/>
        </w:pBdr>
        <w:rPr>
          <w:rFonts w:asciiTheme="minorEastAsia" w:hAnsiTheme="minorEastAsia"/>
        </w:rPr>
      </w:pPr>
      <w:r>
        <w:rPr>
          <w:rFonts w:asciiTheme="minorEastAsia" w:hAnsiTheme="minorEastAsia" w:hint="eastAsia"/>
        </w:rPr>
        <w:t>８</w:t>
      </w:r>
      <w:r w:rsidR="00AF3FDE">
        <w:rPr>
          <w:rFonts w:asciiTheme="minorEastAsia" w:hAnsiTheme="minorEastAsia" w:hint="eastAsia"/>
        </w:rPr>
        <w:t>．</w:t>
      </w:r>
      <w:r w:rsidR="00475109">
        <w:rPr>
          <w:rFonts w:asciiTheme="minorEastAsia" w:hAnsiTheme="minorEastAsia" w:hint="eastAsia"/>
        </w:rPr>
        <w:t>システム構築附帯作業</w:t>
      </w:r>
    </w:p>
    <w:p w:rsidR="00475109" w:rsidRPr="00475109" w:rsidRDefault="00AF3FDE" w:rsidP="00AF3FDE">
      <w:pPr>
        <w:ind w:leftChars="100" w:left="648" w:hangingChars="200" w:hanging="432"/>
        <w:rPr>
          <w:rFonts w:asciiTheme="minorEastAsia" w:hAnsiTheme="minorEastAsia"/>
        </w:rPr>
      </w:pPr>
      <w:r>
        <w:rPr>
          <w:rFonts w:asciiTheme="minorEastAsia" w:hAnsiTheme="minorEastAsia" w:hint="eastAsia"/>
        </w:rPr>
        <w:t xml:space="preserve">⑴　</w:t>
      </w:r>
      <w:r w:rsidR="00475109" w:rsidRPr="00475109">
        <w:rPr>
          <w:rFonts w:asciiTheme="minorEastAsia" w:hAnsiTheme="minorEastAsia" w:hint="eastAsia"/>
        </w:rPr>
        <w:t>受注者は、システムの試験運用が終了次第、発注者が指定する職員に対し、１回以上の</w:t>
      </w:r>
      <w:r w:rsidR="00475109" w:rsidRPr="00475109">
        <w:rPr>
          <w:rFonts w:asciiTheme="minorEastAsia" w:hAnsiTheme="minorEastAsia" w:hint="eastAsia"/>
        </w:rPr>
        <w:lastRenderedPageBreak/>
        <w:t>操作研修を行うこととする。操作研修に係る費用は本業務の委託費に含まれるものとする。</w:t>
      </w:r>
    </w:p>
    <w:p w:rsidR="00475109" w:rsidRDefault="00AF3FDE" w:rsidP="00AF3FDE">
      <w:pPr>
        <w:ind w:leftChars="100" w:left="648" w:hangingChars="200" w:hanging="432"/>
        <w:rPr>
          <w:rFonts w:asciiTheme="minorEastAsia" w:hAnsiTheme="minorEastAsia"/>
        </w:rPr>
      </w:pPr>
      <w:r>
        <w:rPr>
          <w:rFonts w:asciiTheme="minorEastAsia" w:hAnsiTheme="minorEastAsia" w:hint="eastAsia"/>
        </w:rPr>
        <w:t xml:space="preserve">⑵　</w:t>
      </w:r>
      <w:r w:rsidR="00475109" w:rsidRPr="00475109">
        <w:rPr>
          <w:rFonts w:asciiTheme="minorEastAsia" w:hAnsiTheme="minorEastAsia" w:hint="eastAsia"/>
        </w:rPr>
        <w:t>受注者は、システムの操作マニュアルを作成するものとする。マニュアルの体裁及び必要部数は発注者と協議により決定するものとする。</w:t>
      </w:r>
    </w:p>
    <w:p w:rsidR="007E4281" w:rsidRDefault="007E4281" w:rsidP="007E4281">
      <w:pPr>
        <w:rPr>
          <w:rFonts w:asciiTheme="minorEastAsia" w:hAnsiTheme="minorEastAsia"/>
        </w:rPr>
      </w:pPr>
    </w:p>
    <w:p w:rsidR="007E4281" w:rsidRDefault="007E4281" w:rsidP="00790298">
      <w:pPr>
        <w:pBdr>
          <w:left w:val="single" w:sz="36" w:space="4" w:color="92D050"/>
          <w:bottom w:val="single" w:sz="4" w:space="1" w:color="92D050"/>
        </w:pBdr>
        <w:rPr>
          <w:rFonts w:asciiTheme="minorEastAsia" w:hAnsiTheme="minorEastAsia"/>
        </w:rPr>
      </w:pPr>
      <w:r>
        <w:rPr>
          <w:rFonts w:asciiTheme="minorEastAsia" w:hAnsiTheme="minorEastAsia" w:hint="eastAsia"/>
        </w:rPr>
        <w:t>９．準拠法令等</w:t>
      </w:r>
    </w:p>
    <w:p w:rsidR="007E4281" w:rsidRDefault="007E4281" w:rsidP="007E4281">
      <w:pPr>
        <w:rPr>
          <w:rFonts w:asciiTheme="minorEastAsia" w:hAnsiTheme="minorEastAsia"/>
        </w:rPr>
      </w:pPr>
      <w:r>
        <w:rPr>
          <w:rFonts w:asciiTheme="minorEastAsia" w:hAnsiTheme="minorEastAsia" w:hint="eastAsia"/>
        </w:rPr>
        <w:t xml:space="preserve">　　本業務は、本仕様書に基づくほか、下記の関係法令等に準拠して行う物とする。</w:t>
      </w:r>
    </w:p>
    <w:p w:rsidR="007E4281" w:rsidRDefault="007E4281" w:rsidP="007E4281">
      <w:pPr>
        <w:rPr>
          <w:rFonts w:asciiTheme="minorEastAsia" w:hAnsiTheme="minorEastAsia"/>
        </w:rPr>
      </w:pPr>
      <w:r>
        <w:rPr>
          <w:rFonts w:asciiTheme="minorEastAsia" w:hAnsiTheme="minorEastAsia" w:hint="eastAsia"/>
        </w:rPr>
        <w:t xml:space="preserve">　⑴森林法</w:t>
      </w:r>
    </w:p>
    <w:p w:rsidR="007E4281" w:rsidRDefault="007E4281" w:rsidP="007E4281">
      <w:pPr>
        <w:rPr>
          <w:rFonts w:asciiTheme="minorEastAsia" w:hAnsiTheme="minorEastAsia"/>
        </w:rPr>
      </w:pPr>
      <w:r>
        <w:rPr>
          <w:rFonts w:asciiTheme="minorEastAsia" w:hAnsiTheme="minorEastAsia" w:hint="eastAsia"/>
        </w:rPr>
        <w:t xml:space="preserve">　⑵森林経営管理法</w:t>
      </w:r>
    </w:p>
    <w:p w:rsidR="007E4281" w:rsidRDefault="007E4281" w:rsidP="007E4281">
      <w:pPr>
        <w:rPr>
          <w:rFonts w:asciiTheme="minorEastAsia" w:hAnsiTheme="minorEastAsia"/>
        </w:rPr>
      </w:pPr>
      <w:r>
        <w:rPr>
          <w:rFonts w:asciiTheme="minorEastAsia" w:hAnsiTheme="minorEastAsia" w:hint="eastAsia"/>
        </w:rPr>
        <w:t xml:space="preserve">　⑶個人情報の保護に関する法令</w:t>
      </w:r>
    </w:p>
    <w:p w:rsidR="007E4281" w:rsidRDefault="007E4281" w:rsidP="007E4281">
      <w:pPr>
        <w:rPr>
          <w:rFonts w:asciiTheme="minorEastAsia" w:hAnsiTheme="minorEastAsia"/>
        </w:rPr>
      </w:pPr>
      <w:r>
        <w:rPr>
          <w:rFonts w:asciiTheme="minorEastAsia" w:hAnsiTheme="minorEastAsia" w:hint="eastAsia"/>
        </w:rPr>
        <w:t xml:space="preserve">　⑷延岡市個人情報保護条例</w:t>
      </w:r>
    </w:p>
    <w:p w:rsidR="007E4281" w:rsidRDefault="007E4281" w:rsidP="007E4281">
      <w:pPr>
        <w:rPr>
          <w:rFonts w:asciiTheme="minorEastAsia" w:hAnsiTheme="minorEastAsia"/>
        </w:rPr>
      </w:pPr>
      <w:r>
        <w:rPr>
          <w:rFonts w:asciiTheme="minorEastAsia" w:hAnsiTheme="minorEastAsia" w:hint="eastAsia"/>
        </w:rPr>
        <w:t xml:space="preserve">　⑸延岡市財務規則</w:t>
      </w:r>
    </w:p>
    <w:p w:rsidR="007E4281" w:rsidRDefault="007E4281" w:rsidP="007E4281">
      <w:pPr>
        <w:rPr>
          <w:rFonts w:asciiTheme="minorEastAsia" w:hAnsiTheme="minorEastAsia"/>
        </w:rPr>
      </w:pPr>
      <w:r>
        <w:rPr>
          <w:rFonts w:asciiTheme="minorEastAsia" w:hAnsiTheme="minorEastAsia" w:hint="eastAsia"/>
        </w:rPr>
        <w:t xml:space="preserve">　⑹</w:t>
      </w:r>
      <w:r w:rsidR="00DA5313">
        <w:rPr>
          <w:rFonts w:asciiTheme="minorEastAsia" w:hAnsiTheme="minorEastAsia" w:hint="eastAsia"/>
        </w:rPr>
        <w:t>森林クラウドシステムに係る標準仕様書（森林クラウドシステム標準化検討委員会）</w:t>
      </w:r>
    </w:p>
    <w:p w:rsidR="00DA5313" w:rsidRDefault="00DA5313" w:rsidP="00DA5313">
      <w:pPr>
        <w:ind w:left="432" w:hangingChars="200" w:hanging="432"/>
        <w:rPr>
          <w:rFonts w:asciiTheme="minorEastAsia" w:hAnsiTheme="minorEastAsia"/>
        </w:rPr>
      </w:pPr>
      <w:r>
        <w:rPr>
          <w:rFonts w:asciiTheme="minorEastAsia" w:hAnsiTheme="minorEastAsia" w:hint="eastAsia"/>
        </w:rPr>
        <w:t xml:space="preserve">　⑺森林クラウドシステムに関わる情報セキュリティガイドライン（森林クラウドシステム標準化検討委員会標準仕様検討ワーキンググループ）</w:t>
      </w:r>
    </w:p>
    <w:p w:rsidR="00C90285" w:rsidRDefault="00DA5313" w:rsidP="007E4281">
      <w:pPr>
        <w:rPr>
          <w:rFonts w:asciiTheme="minorEastAsia" w:hAnsiTheme="minorEastAsia"/>
        </w:rPr>
      </w:pPr>
      <w:r>
        <w:rPr>
          <w:rFonts w:asciiTheme="minorEastAsia" w:hAnsiTheme="minorEastAsia" w:hint="eastAsia"/>
        </w:rPr>
        <w:t xml:space="preserve">　⑻その他の関係法令及び通達</w:t>
      </w:r>
    </w:p>
    <w:p w:rsidR="00DA5313" w:rsidRDefault="00DA5313" w:rsidP="007E4281">
      <w:pPr>
        <w:rPr>
          <w:rFonts w:asciiTheme="minorEastAsia" w:hAnsiTheme="minorEastAsia"/>
        </w:rPr>
      </w:pPr>
    </w:p>
    <w:p w:rsidR="004F34D9" w:rsidRDefault="00C90285" w:rsidP="00790298">
      <w:pPr>
        <w:pBdr>
          <w:left w:val="single" w:sz="36" w:space="4" w:color="92D050"/>
          <w:bottom w:val="single" w:sz="4" w:space="1" w:color="92D050"/>
        </w:pBdr>
        <w:rPr>
          <w:rFonts w:asciiTheme="minorEastAsia" w:hAnsiTheme="minorEastAsia"/>
        </w:rPr>
      </w:pPr>
      <w:r>
        <w:rPr>
          <w:rFonts w:asciiTheme="minorEastAsia" w:hAnsiTheme="minorEastAsia" w:hint="eastAsia"/>
        </w:rPr>
        <w:t>１０</w:t>
      </w:r>
      <w:r w:rsidR="004F34D9">
        <w:rPr>
          <w:rFonts w:asciiTheme="minorEastAsia" w:hAnsiTheme="minorEastAsia" w:hint="eastAsia"/>
        </w:rPr>
        <w:t>．貸与資料</w:t>
      </w:r>
    </w:p>
    <w:p w:rsidR="004F34D9" w:rsidRDefault="004F34D9" w:rsidP="00E10999">
      <w:pPr>
        <w:ind w:left="432" w:hangingChars="200" w:hanging="432"/>
        <w:rPr>
          <w:rFonts w:asciiTheme="minorEastAsia" w:hAnsiTheme="minorEastAsia"/>
        </w:rPr>
      </w:pPr>
      <w:r>
        <w:rPr>
          <w:rFonts w:asciiTheme="minorEastAsia" w:hAnsiTheme="minorEastAsia" w:hint="eastAsia"/>
        </w:rPr>
        <w:t xml:space="preserve">　</w:t>
      </w:r>
      <w:r w:rsidR="00C90285">
        <w:rPr>
          <w:rFonts w:asciiTheme="minorEastAsia" w:hAnsiTheme="minorEastAsia" w:hint="eastAsia"/>
        </w:rPr>
        <w:t xml:space="preserve">　本業務に係る貸与資料は以下の通りとし、借用した資料は、業務終了後速やかに返却するものとする。</w:t>
      </w:r>
    </w:p>
    <w:p w:rsidR="00C90285" w:rsidRDefault="00C90285" w:rsidP="007E4281">
      <w:pPr>
        <w:rPr>
          <w:rFonts w:asciiTheme="minorEastAsia" w:hAnsiTheme="minorEastAsia"/>
        </w:rPr>
      </w:pPr>
      <w:r>
        <w:rPr>
          <w:rFonts w:asciiTheme="minorEastAsia" w:hAnsiTheme="minorEastAsia" w:hint="eastAsia"/>
        </w:rPr>
        <w:t xml:space="preserve">　⑴森林簿</w:t>
      </w:r>
    </w:p>
    <w:p w:rsidR="00C90285" w:rsidRDefault="00C90285" w:rsidP="007E4281">
      <w:pPr>
        <w:rPr>
          <w:rFonts w:asciiTheme="minorEastAsia" w:hAnsiTheme="minorEastAsia"/>
        </w:rPr>
      </w:pPr>
      <w:r>
        <w:rPr>
          <w:rFonts w:asciiTheme="minorEastAsia" w:hAnsiTheme="minorEastAsia" w:hint="eastAsia"/>
        </w:rPr>
        <w:t xml:space="preserve">　⑵森林計画図</w:t>
      </w:r>
    </w:p>
    <w:p w:rsidR="00C90285" w:rsidRDefault="00C90285" w:rsidP="007E4281">
      <w:pPr>
        <w:rPr>
          <w:rFonts w:asciiTheme="minorEastAsia" w:hAnsiTheme="minorEastAsia"/>
        </w:rPr>
      </w:pPr>
      <w:r>
        <w:rPr>
          <w:rFonts w:asciiTheme="minorEastAsia" w:hAnsiTheme="minorEastAsia" w:hint="eastAsia"/>
        </w:rPr>
        <w:t xml:space="preserve">　⑶林地台帳及び林地台帳地図データ</w:t>
      </w:r>
    </w:p>
    <w:p w:rsidR="00C90285" w:rsidRDefault="00C90285" w:rsidP="007E4281">
      <w:pPr>
        <w:rPr>
          <w:rFonts w:asciiTheme="minorEastAsia" w:hAnsiTheme="minorEastAsia"/>
        </w:rPr>
      </w:pPr>
      <w:r>
        <w:rPr>
          <w:rFonts w:asciiTheme="minorEastAsia" w:hAnsiTheme="minorEastAsia" w:hint="eastAsia"/>
        </w:rPr>
        <w:t xml:space="preserve">　⑷地籍データ</w:t>
      </w:r>
    </w:p>
    <w:p w:rsidR="00C90285" w:rsidRDefault="00C90285" w:rsidP="007E4281">
      <w:pPr>
        <w:rPr>
          <w:rFonts w:asciiTheme="minorEastAsia" w:hAnsiTheme="minorEastAsia"/>
        </w:rPr>
      </w:pPr>
      <w:r>
        <w:rPr>
          <w:rFonts w:asciiTheme="minorEastAsia" w:hAnsiTheme="minorEastAsia" w:hint="eastAsia"/>
        </w:rPr>
        <w:t xml:space="preserve">　⑸地番現況図データ</w:t>
      </w:r>
    </w:p>
    <w:p w:rsidR="00C90285" w:rsidRDefault="00C90285" w:rsidP="007E4281">
      <w:pPr>
        <w:rPr>
          <w:rFonts w:asciiTheme="minorEastAsia" w:hAnsiTheme="minorEastAsia"/>
        </w:rPr>
      </w:pPr>
      <w:r>
        <w:rPr>
          <w:rFonts w:asciiTheme="minorEastAsia" w:hAnsiTheme="minorEastAsia" w:hint="eastAsia"/>
        </w:rPr>
        <w:t xml:space="preserve">　⑹森林の土地所有者変更届出</w:t>
      </w:r>
    </w:p>
    <w:p w:rsidR="00C90285" w:rsidRDefault="00C90285" w:rsidP="007E4281">
      <w:pPr>
        <w:rPr>
          <w:rFonts w:asciiTheme="minorEastAsia" w:hAnsiTheme="minorEastAsia"/>
        </w:rPr>
      </w:pPr>
      <w:r>
        <w:rPr>
          <w:rFonts w:asciiTheme="minorEastAsia" w:hAnsiTheme="minorEastAsia" w:hint="eastAsia"/>
        </w:rPr>
        <w:t xml:space="preserve">　⑺森林経営計画認定状況</w:t>
      </w:r>
    </w:p>
    <w:p w:rsidR="00C90285" w:rsidRDefault="00C90285" w:rsidP="007E4281">
      <w:pPr>
        <w:rPr>
          <w:rFonts w:asciiTheme="minorEastAsia" w:hAnsiTheme="minorEastAsia"/>
        </w:rPr>
      </w:pPr>
      <w:r>
        <w:rPr>
          <w:rFonts w:asciiTheme="minorEastAsia" w:hAnsiTheme="minorEastAsia" w:hint="eastAsia"/>
        </w:rPr>
        <w:t xml:space="preserve">　⑻森林の境界等に関する事業の実施状況</w:t>
      </w:r>
    </w:p>
    <w:p w:rsidR="00C90285" w:rsidRDefault="00C90285" w:rsidP="007E4281">
      <w:pPr>
        <w:rPr>
          <w:rFonts w:asciiTheme="minorEastAsia" w:hAnsiTheme="minorEastAsia"/>
        </w:rPr>
      </w:pPr>
      <w:r>
        <w:rPr>
          <w:rFonts w:asciiTheme="minorEastAsia" w:hAnsiTheme="minorEastAsia" w:hint="eastAsia"/>
        </w:rPr>
        <w:t xml:space="preserve">　⑼公益的機能別施業森林等</w:t>
      </w:r>
    </w:p>
    <w:p w:rsidR="00C90285" w:rsidRDefault="00C90285" w:rsidP="00C90285">
      <w:pPr>
        <w:rPr>
          <w:rFonts w:asciiTheme="minorEastAsia" w:hAnsiTheme="minorEastAsia"/>
        </w:rPr>
      </w:pPr>
      <w:r>
        <w:rPr>
          <w:rFonts w:asciiTheme="minorEastAsia" w:hAnsiTheme="minorEastAsia" w:hint="eastAsia"/>
        </w:rPr>
        <w:t xml:space="preserve">　⑽その他、作業に必要な資料</w:t>
      </w:r>
    </w:p>
    <w:p w:rsidR="00C90285" w:rsidRDefault="00C90285" w:rsidP="00E10999">
      <w:pPr>
        <w:ind w:leftChars="50" w:left="540" w:hangingChars="200" w:hanging="432"/>
        <w:rPr>
          <w:rFonts w:asciiTheme="minorEastAsia" w:hAnsiTheme="minorEastAsia"/>
        </w:rPr>
      </w:pPr>
      <w:r>
        <w:rPr>
          <w:rFonts w:asciiTheme="minorEastAsia" w:hAnsiTheme="minorEastAsia" w:hint="eastAsia"/>
        </w:rPr>
        <w:t>２　貸与資料は、亡失、汚損・破損のないよう取扱いには十分注意するものとし、受注者は借用の際、借用書を発注者に提出することとする。</w:t>
      </w:r>
    </w:p>
    <w:p w:rsidR="0020084B" w:rsidRPr="00C90285" w:rsidRDefault="00C90285" w:rsidP="00E10999">
      <w:pPr>
        <w:ind w:left="432" w:hangingChars="200" w:hanging="432"/>
        <w:rPr>
          <w:rFonts w:asciiTheme="minorEastAsia" w:hAnsiTheme="minorEastAsia"/>
        </w:rPr>
      </w:pPr>
      <w:r>
        <w:rPr>
          <w:rFonts w:asciiTheme="minorEastAsia" w:hAnsiTheme="minorEastAsia" w:hint="eastAsia"/>
        </w:rPr>
        <w:t xml:space="preserve"> ３　資料収集方法については、個人情報等を含む資料が多く含まれるため、情報の漏洩を防止するために、発注者と十分協議のうえ、最も確実な方法で実施するものとする。</w:t>
      </w:r>
    </w:p>
    <w:p w:rsidR="007E4281" w:rsidRDefault="007E4281" w:rsidP="00AB2699">
      <w:pPr>
        <w:rPr>
          <w:rFonts w:asciiTheme="minorEastAsia" w:hAnsiTheme="minorEastAsia"/>
        </w:rPr>
      </w:pPr>
    </w:p>
    <w:p w:rsidR="007E4281" w:rsidRDefault="00641CD5" w:rsidP="00790298">
      <w:pPr>
        <w:pBdr>
          <w:left w:val="single" w:sz="36" w:space="4" w:color="92D050"/>
          <w:bottom w:val="single" w:sz="4" w:space="1" w:color="92D050"/>
        </w:pBdr>
        <w:rPr>
          <w:rFonts w:asciiTheme="minorEastAsia" w:hAnsiTheme="minorEastAsia"/>
        </w:rPr>
      </w:pPr>
      <w:r>
        <w:rPr>
          <w:rFonts w:asciiTheme="minorEastAsia" w:hAnsiTheme="minorEastAsia" w:hint="eastAsia"/>
        </w:rPr>
        <w:t>１１</w:t>
      </w:r>
      <w:r w:rsidR="007E4281">
        <w:rPr>
          <w:rFonts w:asciiTheme="minorEastAsia" w:hAnsiTheme="minorEastAsia" w:hint="eastAsia"/>
        </w:rPr>
        <w:t>．成果品の帰属</w:t>
      </w:r>
    </w:p>
    <w:p w:rsidR="007E4281" w:rsidRDefault="0017370D" w:rsidP="00E10999">
      <w:pPr>
        <w:ind w:left="432" w:hangingChars="200" w:hanging="432"/>
        <w:rPr>
          <w:rFonts w:asciiTheme="minorEastAsia" w:hAnsiTheme="minorEastAsia"/>
        </w:rPr>
      </w:pPr>
      <w:r>
        <w:rPr>
          <w:rFonts w:asciiTheme="minorEastAsia" w:hAnsiTheme="minorEastAsia" w:hint="eastAsia"/>
        </w:rPr>
        <w:t xml:space="preserve">　　本業務で導入するシステム及びシステム構築のため得た成果品の所有権については、発注者に帰属するものとする。</w:t>
      </w:r>
    </w:p>
    <w:p w:rsidR="0017370D" w:rsidRDefault="0017370D" w:rsidP="00E10999">
      <w:pPr>
        <w:ind w:left="648" w:hangingChars="300" w:hanging="648"/>
        <w:rPr>
          <w:rFonts w:asciiTheme="minorEastAsia" w:hAnsiTheme="minorEastAsia"/>
        </w:rPr>
      </w:pPr>
      <w:r>
        <w:rPr>
          <w:rFonts w:asciiTheme="minorEastAsia" w:hAnsiTheme="minorEastAsia" w:hint="eastAsia"/>
        </w:rPr>
        <w:t xml:space="preserve">　２　受注者は、成果品が著作権法第２条第１項に規定する著作物に該当する場合には、当該著作物に係る受託者の著作権（著作権法第21条から第28条までに規定する権利をいう。）を当該著作物の引き渡し時に無償で譲渡する。</w:t>
      </w:r>
    </w:p>
    <w:p w:rsidR="00CA6A70" w:rsidRDefault="00CA6A70" w:rsidP="00E10999">
      <w:pPr>
        <w:ind w:left="648" w:hangingChars="300" w:hanging="648"/>
        <w:rPr>
          <w:rFonts w:asciiTheme="minorEastAsia" w:hAnsiTheme="minorEastAsia"/>
        </w:rPr>
      </w:pPr>
      <w:r>
        <w:rPr>
          <w:rFonts w:asciiTheme="minorEastAsia" w:hAnsiTheme="minorEastAsia" w:hint="eastAsia"/>
        </w:rPr>
        <w:lastRenderedPageBreak/>
        <w:t xml:space="preserve">　　　ただし、ソフトウェアの著作権は、所有権移転後も受注者に帰属するものとする。</w:t>
      </w:r>
    </w:p>
    <w:p w:rsidR="00585B34" w:rsidRDefault="00585B34" w:rsidP="00E10999">
      <w:pPr>
        <w:ind w:left="648" w:hangingChars="300" w:hanging="648"/>
        <w:rPr>
          <w:rFonts w:asciiTheme="minorEastAsia" w:hAnsiTheme="minorEastAsia"/>
        </w:rPr>
      </w:pPr>
      <w:r>
        <w:rPr>
          <w:rFonts w:asciiTheme="minorEastAsia" w:hAnsiTheme="minorEastAsia" w:hint="eastAsia"/>
        </w:rPr>
        <w:t xml:space="preserve">　３　所有権が発注者に移転した後の保守に関する事項については、発注者及び受注者間で別途協議の上定めるものとする。</w:t>
      </w:r>
    </w:p>
    <w:p w:rsidR="00585B34" w:rsidRDefault="00585B34" w:rsidP="00AB2699">
      <w:pPr>
        <w:rPr>
          <w:rFonts w:asciiTheme="minorEastAsia" w:hAnsiTheme="minorEastAsia"/>
        </w:rPr>
      </w:pPr>
    </w:p>
    <w:p w:rsidR="007E4281" w:rsidRDefault="00641CD5" w:rsidP="00790298">
      <w:pPr>
        <w:pBdr>
          <w:left w:val="single" w:sz="36" w:space="4" w:color="92D050"/>
          <w:bottom w:val="single" w:sz="4" w:space="1" w:color="92D050"/>
        </w:pBdr>
        <w:rPr>
          <w:rFonts w:asciiTheme="minorEastAsia" w:hAnsiTheme="minorEastAsia"/>
        </w:rPr>
      </w:pPr>
      <w:r>
        <w:rPr>
          <w:rFonts w:asciiTheme="minorEastAsia" w:hAnsiTheme="minorEastAsia" w:hint="eastAsia"/>
        </w:rPr>
        <w:t>１２</w:t>
      </w:r>
      <w:r w:rsidR="007E4281">
        <w:rPr>
          <w:rFonts w:asciiTheme="minorEastAsia" w:hAnsiTheme="minorEastAsia" w:hint="eastAsia"/>
        </w:rPr>
        <w:t>．損害賠償</w:t>
      </w:r>
    </w:p>
    <w:p w:rsidR="007E4281" w:rsidRDefault="00585B34" w:rsidP="00E10999">
      <w:pPr>
        <w:ind w:left="432" w:hangingChars="200" w:hanging="432"/>
        <w:rPr>
          <w:rFonts w:asciiTheme="minorEastAsia" w:hAnsiTheme="minorEastAsia"/>
        </w:rPr>
      </w:pPr>
      <w:r>
        <w:rPr>
          <w:rFonts w:asciiTheme="minorEastAsia" w:hAnsiTheme="minorEastAsia" w:hint="eastAsia"/>
        </w:rPr>
        <w:t xml:space="preserve">　　受注者は、業務遂行中に生じた事故、災害に対して一切の責任を負い、発生原因・経過・被害内容の状況を報告し、発注者の指示に従うものとする。</w:t>
      </w:r>
    </w:p>
    <w:p w:rsidR="00585B34" w:rsidRDefault="00585B34" w:rsidP="00AB2699">
      <w:pPr>
        <w:rPr>
          <w:rFonts w:asciiTheme="minorEastAsia" w:hAnsiTheme="minorEastAsia"/>
        </w:rPr>
      </w:pPr>
    </w:p>
    <w:p w:rsidR="00871097" w:rsidRDefault="00641CD5" w:rsidP="00825A1E">
      <w:pPr>
        <w:pBdr>
          <w:left w:val="single" w:sz="36" w:space="4" w:color="92D050"/>
          <w:bottom w:val="single" w:sz="4" w:space="1" w:color="92D050"/>
        </w:pBdr>
        <w:rPr>
          <w:rFonts w:asciiTheme="minorEastAsia" w:hAnsiTheme="minorEastAsia"/>
        </w:rPr>
      </w:pPr>
      <w:r>
        <w:rPr>
          <w:rFonts w:asciiTheme="minorEastAsia" w:hAnsiTheme="minorEastAsia" w:hint="eastAsia"/>
        </w:rPr>
        <w:t>１３</w:t>
      </w:r>
      <w:r w:rsidR="00871097">
        <w:rPr>
          <w:rFonts w:asciiTheme="minorEastAsia" w:hAnsiTheme="minorEastAsia" w:hint="eastAsia"/>
        </w:rPr>
        <w:t>．</w:t>
      </w:r>
      <w:r w:rsidR="004A77CC">
        <w:rPr>
          <w:rFonts w:asciiTheme="minorEastAsia" w:hAnsiTheme="minorEastAsia" w:hint="eastAsia"/>
        </w:rPr>
        <w:t>秘密情報の遵守</w:t>
      </w:r>
    </w:p>
    <w:p w:rsidR="004A77CC" w:rsidRDefault="004A77CC" w:rsidP="00AB2699">
      <w:pPr>
        <w:rPr>
          <w:rFonts w:asciiTheme="minorEastAsia" w:hAnsiTheme="minorEastAsia"/>
        </w:rPr>
      </w:pPr>
      <w:r>
        <w:rPr>
          <w:rFonts w:asciiTheme="minorEastAsia" w:hAnsiTheme="minorEastAsia" w:hint="eastAsia"/>
        </w:rPr>
        <w:t xml:space="preserve">　⑴</w:t>
      </w:r>
      <w:r w:rsidR="004C002F">
        <w:rPr>
          <w:rFonts w:asciiTheme="minorEastAsia" w:hAnsiTheme="minorEastAsia" w:hint="eastAsia"/>
        </w:rPr>
        <w:t xml:space="preserve">　</w:t>
      </w:r>
      <w:r>
        <w:rPr>
          <w:rFonts w:asciiTheme="minorEastAsia" w:hAnsiTheme="minorEastAsia" w:hint="eastAsia"/>
        </w:rPr>
        <w:t>秘密情報の定義</w:t>
      </w:r>
    </w:p>
    <w:p w:rsidR="004A77CC" w:rsidRDefault="004A77CC" w:rsidP="00AB2699">
      <w:pPr>
        <w:rPr>
          <w:rFonts w:asciiTheme="minorEastAsia" w:hAnsiTheme="minorEastAsia"/>
        </w:rPr>
      </w:pPr>
      <w:r>
        <w:rPr>
          <w:rFonts w:asciiTheme="minorEastAsia" w:hAnsiTheme="minorEastAsia" w:hint="eastAsia"/>
        </w:rPr>
        <w:t xml:space="preserve">　　</w:t>
      </w:r>
      <w:r w:rsidR="004C002F">
        <w:rPr>
          <w:rFonts w:asciiTheme="minorEastAsia" w:hAnsiTheme="minorEastAsia" w:hint="eastAsia"/>
        </w:rPr>
        <w:t xml:space="preserve">　</w:t>
      </w:r>
      <w:r>
        <w:rPr>
          <w:rFonts w:asciiTheme="minorEastAsia" w:hAnsiTheme="minorEastAsia" w:hint="eastAsia"/>
        </w:rPr>
        <w:t>秘密情報とは、次にあげる事項を指すものとする。</w:t>
      </w:r>
    </w:p>
    <w:p w:rsidR="004A77CC" w:rsidRDefault="004A77CC" w:rsidP="004C002F">
      <w:pPr>
        <w:ind w:left="864" w:hangingChars="400" w:hanging="864"/>
        <w:rPr>
          <w:rFonts w:asciiTheme="minorEastAsia" w:hAnsiTheme="minorEastAsia"/>
        </w:rPr>
      </w:pPr>
      <w:r>
        <w:rPr>
          <w:rFonts w:asciiTheme="minorEastAsia" w:hAnsiTheme="minorEastAsia" w:hint="eastAsia"/>
        </w:rPr>
        <w:t xml:space="preserve">　</w:t>
      </w:r>
      <w:r w:rsidR="004C002F">
        <w:rPr>
          <w:rFonts w:asciiTheme="minorEastAsia" w:hAnsiTheme="minorEastAsia" w:hint="eastAsia"/>
        </w:rPr>
        <w:t xml:space="preserve">　</w:t>
      </w:r>
      <w:r>
        <w:rPr>
          <w:rFonts w:asciiTheme="minorEastAsia" w:hAnsiTheme="minorEastAsia" w:hint="eastAsia"/>
        </w:rPr>
        <w:t>①</w:t>
      </w:r>
      <w:r w:rsidR="004C002F">
        <w:rPr>
          <w:rFonts w:asciiTheme="minorEastAsia" w:hAnsiTheme="minorEastAsia" w:hint="eastAsia"/>
        </w:rPr>
        <w:t xml:space="preserve">　</w:t>
      </w:r>
      <w:r>
        <w:rPr>
          <w:rFonts w:asciiTheme="minorEastAsia" w:hAnsiTheme="minorEastAsia" w:hint="eastAsia"/>
        </w:rPr>
        <w:t>延岡市個人情報保護条例（平成27年条例第36号。以下「条例」という。）第２条第１号の規定に基づく個人情報</w:t>
      </w:r>
    </w:p>
    <w:p w:rsidR="004A77CC" w:rsidRDefault="004A77CC" w:rsidP="00AB2699">
      <w:pPr>
        <w:rPr>
          <w:rFonts w:asciiTheme="minorEastAsia" w:hAnsiTheme="minorEastAsia"/>
        </w:rPr>
      </w:pPr>
      <w:r>
        <w:rPr>
          <w:rFonts w:asciiTheme="minorEastAsia" w:hAnsiTheme="minorEastAsia" w:hint="eastAsia"/>
        </w:rPr>
        <w:t xml:space="preserve">　</w:t>
      </w:r>
      <w:r w:rsidR="004C002F">
        <w:rPr>
          <w:rFonts w:asciiTheme="minorEastAsia" w:hAnsiTheme="minorEastAsia" w:hint="eastAsia"/>
        </w:rPr>
        <w:t xml:space="preserve">　</w:t>
      </w:r>
      <w:r>
        <w:rPr>
          <w:rFonts w:asciiTheme="minorEastAsia" w:hAnsiTheme="minorEastAsia" w:hint="eastAsia"/>
        </w:rPr>
        <w:t>②</w:t>
      </w:r>
      <w:r w:rsidR="004C002F">
        <w:rPr>
          <w:rFonts w:asciiTheme="minorEastAsia" w:hAnsiTheme="minorEastAsia" w:hint="eastAsia"/>
        </w:rPr>
        <w:t xml:space="preserve">　</w:t>
      </w:r>
      <w:r>
        <w:rPr>
          <w:rFonts w:asciiTheme="minorEastAsia" w:hAnsiTheme="minorEastAsia" w:hint="eastAsia"/>
        </w:rPr>
        <w:t>条例第２条第６号の規定に基づく特定個人情報</w:t>
      </w:r>
    </w:p>
    <w:p w:rsidR="004A77CC" w:rsidRDefault="004A77CC" w:rsidP="00AB2699">
      <w:pPr>
        <w:rPr>
          <w:rFonts w:asciiTheme="minorEastAsia" w:hAnsiTheme="minorEastAsia"/>
        </w:rPr>
      </w:pPr>
      <w:r>
        <w:rPr>
          <w:rFonts w:asciiTheme="minorEastAsia" w:hAnsiTheme="minorEastAsia" w:hint="eastAsia"/>
        </w:rPr>
        <w:t xml:space="preserve">　</w:t>
      </w:r>
      <w:r w:rsidR="004C002F">
        <w:rPr>
          <w:rFonts w:asciiTheme="minorEastAsia" w:hAnsiTheme="minorEastAsia" w:hint="eastAsia"/>
        </w:rPr>
        <w:t xml:space="preserve">　</w:t>
      </w:r>
      <w:r>
        <w:rPr>
          <w:rFonts w:asciiTheme="minorEastAsia" w:hAnsiTheme="minorEastAsia" w:hint="eastAsia"/>
        </w:rPr>
        <w:t>③</w:t>
      </w:r>
      <w:r w:rsidR="004C002F">
        <w:rPr>
          <w:rFonts w:asciiTheme="minorEastAsia" w:hAnsiTheme="minorEastAsia" w:hint="eastAsia"/>
        </w:rPr>
        <w:t xml:space="preserve">　</w:t>
      </w:r>
      <w:r>
        <w:rPr>
          <w:rFonts w:asciiTheme="minorEastAsia" w:hAnsiTheme="minorEastAsia" w:hint="eastAsia"/>
        </w:rPr>
        <w:t>発注者が受注者と情報共有を図るにあたり、あらかじめ指定した事項</w:t>
      </w:r>
    </w:p>
    <w:p w:rsidR="004A77CC" w:rsidRDefault="004A77CC" w:rsidP="00AB2699">
      <w:pPr>
        <w:rPr>
          <w:rFonts w:asciiTheme="minorEastAsia" w:hAnsiTheme="minorEastAsia"/>
        </w:rPr>
      </w:pPr>
      <w:r>
        <w:rPr>
          <w:rFonts w:asciiTheme="minorEastAsia" w:hAnsiTheme="minorEastAsia" w:hint="eastAsia"/>
        </w:rPr>
        <w:t xml:space="preserve">　</w:t>
      </w:r>
      <w:r w:rsidR="004C002F">
        <w:rPr>
          <w:rFonts w:asciiTheme="minorEastAsia" w:hAnsiTheme="minorEastAsia" w:hint="eastAsia"/>
        </w:rPr>
        <w:t xml:space="preserve">　</w:t>
      </w:r>
      <w:r>
        <w:rPr>
          <w:rFonts w:asciiTheme="minorEastAsia" w:hAnsiTheme="minorEastAsia" w:hint="eastAsia"/>
        </w:rPr>
        <w:t>④</w:t>
      </w:r>
      <w:r w:rsidR="004C002F">
        <w:rPr>
          <w:rFonts w:asciiTheme="minorEastAsia" w:hAnsiTheme="minorEastAsia" w:hint="eastAsia"/>
        </w:rPr>
        <w:t xml:space="preserve">　</w:t>
      </w:r>
      <w:r>
        <w:rPr>
          <w:rFonts w:asciiTheme="minorEastAsia" w:hAnsiTheme="minorEastAsia" w:hint="eastAsia"/>
        </w:rPr>
        <w:t>その他発注者と受注者で協議し、秘密情報にすべきとして定めた事項</w:t>
      </w:r>
    </w:p>
    <w:p w:rsidR="004A77CC" w:rsidRDefault="004A77CC" w:rsidP="00AB2699">
      <w:pPr>
        <w:rPr>
          <w:rFonts w:asciiTheme="minorEastAsia" w:hAnsiTheme="minorEastAsia"/>
        </w:rPr>
      </w:pPr>
      <w:r>
        <w:rPr>
          <w:rFonts w:asciiTheme="minorEastAsia" w:hAnsiTheme="minorEastAsia" w:hint="eastAsia"/>
        </w:rPr>
        <w:t xml:space="preserve">　⑵遵守事項</w:t>
      </w:r>
    </w:p>
    <w:p w:rsidR="004A77CC" w:rsidRDefault="004A77CC" w:rsidP="004C002F">
      <w:pPr>
        <w:ind w:left="648" w:hangingChars="300" w:hanging="648"/>
        <w:rPr>
          <w:rFonts w:asciiTheme="minorEastAsia" w:hAnsiTheme="minorEastAsia"/>
        </w:rPr>
      </w:pPr>
      <w:r>
        <w:rPr>
          <w:rFonts w:asciiTheme="minorEastAsia" w:hAnsiTheme="minorEastAsia" w:hint="eastAsia"/>
        </w:rPr>
        <w:t xml:space="preserve">　　</w:t>
      </w:r>
      <w:r w:rsidR="004C002F">
        <w:rPr>
          <w:rFonts w:asciiTheme="minorEastAsia" w:hAnsiTheme="minorEastAsia" w:hint="eastAsia"/>
        </w:rPr>
        <w:t xml:space="preserve">　</w:t>
      </w:r>
      <w:r>
        <w:rPr>
          <w:rFonts w:asciiTheme="minorEastAsia" w:hAnsiTheme="minorEastAsia" w:hint="eastAsia"/>
        </w:rPr>
        <w:t>受注者は、本業務の履行中に知り得た秘密情報に関し、次にあげる事項を遵守し適正に取り扱うこと。</w:t>
      </w:r>
    </w:p>
    <w:p w:rsidR="004A77CC" w:rsidRDefault="004A77CC" w:rsidP="00AB2699">
      <w:pPr>
        <w:rPr>
          <w:rFonts w:asciiTheme="minorEastAsia" w:hAnsiTheme="minorEastAsia"/>
        </w:rPr>
      </w:pPr>
      <w:r>
        <w:rPr>
          <w:rFonts w:asciiTheme="minorEastAsia" w:hAnsiTheme="minorEastAsia" w:hint="eastAsia"/>
        </w:rPr>
        <w:t xml:space="preserve">　</w:t>
      </w:r>
      <w:r w:rsidR="004C002F">
        <w:rPr>
          <w:rFonts w:asciiTheme="minorEastAsia" w:hAnsiTheme="minorEastAsia" w:hint="eastAsia"/>
        </w:rPr>
        <w:t xml:space="preserve">　</w:t>
      </w:r>
      <w:r>
        <w:rPr>
          <w:rFonts w:asciiTheme="minorEastAsia" w:hAnsiTheme="minorEastAsia" w:hint="eastAsia"/>
        </w:rPr>
        <w:t>①　目的以外利用及び外部提供の禁止</w:t>
      </w:r>
    </w:p>
    <w:p w:rsidR="004A77CC" w:rsidRDefault="004A77CC" w:rsidP="004C002F">
      <w:pPr>
        <w:ind w:left="864" w:hangingChars="400" w:hanging="864"/>
        <w:rPr>
          <w:rFonts w:asciiTheme="minorEastAsia" w:hAnsiTheme="minorEastAsia"/>
        </w:rPr>
      </w:pPr>
      <w:r>
        <w:rPr>
          <w:rFonts w:asciiTheme="minorEastAsia" w:hAnsiTheme="minorEastAsia" w:hint="eastAsia"/>
        </w:rPr>
        <w:t xml:space="preserve">　　　</w:t>
      </w:r>
      <w:r w:rsidR="004C002F">
        <w:rPr>
          <w:rFonts w:asciiTheme="minorEastAsia" w:hAnsiTheme="minorEastAsia" w:hint="eastAsia"/>
        </w:rPr>
        <w:t xml:space="preserve">　</w:t>
      </w:r>
      <w:r>
        <w:rPr>
          <w:rFonts w:asciiTheme="minorEastAsia" w:hAnsiTheme="minorEastAsia" w:hint="eastAsia"/>
        </w:rPr>
        <w:t>受注者は、秘密情報を自社内限りで、本業務の遂行においてのみ使用できるものとする。秘密情報を厳重に管理し、発注者における事前の書面による承諾なしに、これらの秘密情報の全部又は一部を第三者に開示できない。</w:t>
      </w:r>
    </w:p>
    <w:p w:rsidR="004A77CC" w:rsidRDefault="007A577E" w:rsidP="004C002F">
      <w:pPr>
        <w:ind w:leftChars="400" w:left="864"/>
        <w:rPr>
          <w:rFonts w:asciiTheme="minorEastAsia" w:hAnsiTheme="minorEastAsia"/>
        </w:rPr>
      </w:pPr>
      <w:r>
        <w:rPr>
          <w:rFonts w:asciiTheme="minorEastAsia" w:hAnsiTheme="minorEastAsia" w:hint="eastAsia"/>
        </w:rPr>
        <w:t>ただし、本業務に直接関係し、その知識が各工程の目的に必要と考えられる受注者の管理者、その他責任ある社員に対して、これらの秘密情報を公開するにあたって</w:t>
      </w:r>
      <w:r w:rsidR="00D838C5">
        <w:rPr>
          <w:rFonts w:asciiTheme="minorEastAsia" w:hAnsiTheme="minorEastAsia" w:hint="eastAsia"/>
        </w:rPr>
        <w:t>はその限りでない。その場合においては、秘密情報の保持、利用に関して受注者がすべての責任を負うものとする。</w:t>
      </w:r>
    </w:p>
    <w:p w:rsidR="00D838C5" w:rsidRDefault="00D838C5" w:rsidP="00AB2699">
      <w:pPr>
        <w:rPr>
          <w:rFonts w:asciiTheme="minorEastAsia" w:hAnsiTheme="minorEastAsia"/>
        </w:rPr>
      </w:pPr>
      <w:r>
        <w:rPr>
          <w:rFonts w:asciiTheme="minorEastAsia" w:hAnsiTheme="minorEastAsia" w:hint="eastAsia"/>
        </w:rPr>
        <w:t xml:space="preserve">　</w:t>
      </w:r>
      <w:r w:rsidR="004C002F">
        <w:rPr>
          <w:rFonts w:asciiTheme="minorEastAsia" w:hAnsiTheme="minorEastAsia" w:hint="eastAsia"/>
        </w:rPr>
        <w:t xml:space="preserve">　</w:t>
      </w:r>
      <w:r>
        <w:rPr>
          <w:rFonts w:asciiTheme="minorEastAsia" w:hAnsiTheme="minorEastAsia" w:hint="eastAsia"/>
        </w:rPr>
        <w:t>②</w:t>
      </w:r>
      <w:r w:rsidR="004C002F">
        <w:rPr>
          <w:rFonts w:asciiTheme="minorEastAsia" w:hAnsiTheme="minorEastAsia" w:hint="eastAsia"/>
        </w:rPr>
        <w:t xml:space="preserve">　</w:t>
      </w:r>
      <w:r>
        <w:rPr>
          <w:rFonts w:asciiTheme="minorEastAsia" w:hAnsiTheme="minorEastAsia" w:hint="eastAsia"/>
        </w:rPr>
        <w:t>複写及び複製の禁止</w:t>
      </w:r>
    </w:p>
    <w:p w:rsidR="00D838C5" w:rsidRDefault="00D838C5" w:rsidP="004C002F">
      <w:pPr>
        <w:ind w:left="864" w:hangingChars="400" w:hanging="864"/>
        <w:rPr>
          <w:rFonts w:asciiTheme="minorEastAsia" w:hAnsiTheme="minorEastAsia"/>
        </w:rPr>
      </w:pPr>
      <w:r>
        <w:rPr>
          <w:rFonts w:asciiTheme="minorEastAsia" w:hAnsiTheme="minorEastAsia" w:hint="eastAsia"/>
        </w:rPr>
        <w:t xml:space="preserve">　　　</w:t>
      </w:r>
      <w:r w:rsidR="004C002F">
        <w:rPr>
          <w:rFonts w:asciiTheme="minorEastAsia" w:hAnsiTheme="minorEastAsia" w:hint="eastAsia"/>
        </w:rPr>
        <w:t xml:space="preserve">　</w:t>
      </w:r>
      <w:r>
        <w:rPr>
          <w:rFonts w:asciiTheme="minorEastAsia" w:hAnsiTheme="minorEastAsia" w:hint="eastAsia"/>
        </w:rPr>
        <w:t>受注者は、秘密情報が記載された資料（以下「秘密資料」という。）を発注者の文書による承諾なしに、複写及び複製してはならない。</w:t>
      </w:r>
    </w:p>
    <w:p w:rsidR="00D838C5" w:rsidRDefault="00D838C5" w:rsidP="00AB2699">
      <w:pPr>
        <w:rPr>
          <w:rFonts w:asciiTheme="minorEastAsia" w:hAnsiTheme="minorEastAsia"/>
        </w:rPr>
      </w:pPr>
      <w:r>
        <w:rPr>
          <w:rFonts w:asciiTheme="minorEastAsia" w:hAnsiTheme="minorEastAsia" w:hint="eastAsia"/>
        </w:rPr>
        <w:t xml:space="preserve">　</w:t>
      </w:r>
      <w:r w:rsidR="004C002F">
        <w:rPr>
          <w:rFonts w:asciiTheme="minorEastAsia" w:hAnsiTheme="minorEastAsia" w:hint="eastAsia"/>
        </w:rPr>
        <w:t xml:space="preserve">　</w:t>
      </w:r>
      <w:r>
        <w:rPr>
          <w:rFonts w:asciiTheme="minorEastAsia" w:hAnsiTheme="minorEastAsia" w:hint="eastAsia"/>
        </w:rPr>
        <w:t>③</w:t>
      </w:r>
      <w:r w:rsidR="004C002F">
        <w:rPr>
          <w:rFonts w:asciiTheme="minorEastAsia" w:hAnsiTheme="minorEastAsia" w:hint="eastAsia"/>
        </w:rPr>
        <w:t xml:space="preserve">　</w:t>
      </w:r>
      <w:r>
        <w:rPr>
          <w:rFonts w:asciiTheme="minorEastAsia" w:hAnsiTheme="minorEastAsia" w:hint="eastAsia"/>
        </w:rPr>
        <w:t>秘密情報の保持</w:t>
      </w:r>
    </w:p>
    <w:p w:rsidR="00D838C5" w:rsidRDefault="00D838C5" w:rsidP="00D838C5">
      <w:pPr>
        <w:rPr>
          <w:rFonts w:asciiTheme="minorEastAsia" w:hAnsiTheme="minorEastAsia"/>
        </w:rPr>
      </w:pPr>
      <w:r>
        <w:rPr>
          <w:rFonts w:asciiTheme="minorEastAsia" w:hAnsiTheme="minorEastAsia" w:hint="eastAsia"/>
        </w:rPr>
        <w:t xml:space="preserve">　　　</w:t>
      </w:r>
      <w:r w:rsidR="004C002F">
        <w:rPr>
          <w:rFonts w:asciiTheme="minorEastAsia" w:hAnsiTheme="minorEastAsia" w:hint="eastAsia"/>
        </w:rPr>
        <w:t xml:space="preserve">　</w:t>
      </w:r>
      <w:r>
        <w:rPr>
          <w:rFonts w:asciiTheme="minorEastAsia" w:hAnsiTheme="minorEastAsia" w:hint="eastAsia"/>
        </w:rPr>
        <w:t>受注者は、秘密情報を厳重に保持するために必要な体制を整えること。</w:t>
      </w:r>
    </w:p>
    <w:p w:rsidR="00D838C5" w:rsidRDefault="00D838C5" w:rsidP="004C002F">
      <w:pPr>
        <w:ind w:left="864" w:hangingChars="400" w:hanging="864"/>
        <w:rPr>
          <w:rFonts w:asciiTheme="minorEastAsia" w:hAnsiTheme="minorEastAsia"/>
        </w:rPr>
      </w:pPr>
      <w:r>
        <w:rPr>
          <w:rFonts w:asciiTheme="minorEastAsia" w:hAnsiTheme="minorEastAsia" w:hint="eastAsia"/>
        </w:rPr>
        <w:t xml:space="preserve">　　　</w:t>
      </w:r>
      <w:r w:rsidR="004C002F">
        <w:rPr>
          <w:rFonts w:asciiTheme="minorEastAsia" w:hAnsiTheme="minorEastAsia" w:hint="eastAsia"/>
        </w:rPr>
        <w:t xml:space="preserve">　</w:t>
      </w:r>
      <w:r>
        <w:rPr>
          <w:rFonts w:asciiTheme="minorEastAsia" w:hAnsiTheme="minorEastAsia" w:hint="eastAsia"/>
        </w:rPr>
        <w:t>また、大規模な地質、津波、風水害などの災害を想定して必要な予防措置を自ら講じること。</w:t>
      </w:r>
    </w:p>
    <w:p w:rsidR="00871097" w:rsidRDefault="00D838C5" w:rsidP="00AB2699">
      <w:pPr>
        <w:rPr>
          <w:rFonts w:asciiTheme="minorEastAsia" w:hAnsiTheme="minorEastAsia"/>
        </w:rPr>
      </w:pPr>
      <w:r>
        <w:rPr>
          <w:rFonts w:asciiTheme="minorEastAsia" w:hAnsiTheme="minorEastAsia" w:hint="eastAsia"/>
        </w:rPr>
        <w:t xml:space="preserve">　</w:t>
      </w:r>
      <w:r w:rsidR="00641CD5">
        <w:rPr>
          <w:rFonts w:asciiTheme="minorEastAsia" w:hAnsiTheme="minorEastAsia" w:hint="eastAsia"/>
        </w:rPr>
        <w:t xml:space="preserve">　④　</w:t>
      </w:r>
      <w:r>
        <w:rPr>
          <w:rFonts w:asciiTheme="minorEastAsia" w:hAnsiTheme="minorEastAsia" w:hint="eastAsia"/>
        </w:rPr>
        <w:t>事故報告義務等</w:t>
      </w:r>
    </w:p>
    <w:p w:rsidR="007421C3" w:rsidRDefault="00D838C5" w:rsidP="00AF3FDE">
      <w:pPr>
        <w:ind w:left="864" w:hangingChars="400" w:hanging="864"/>
        <w:rPr>
          <w:rFonts w:asciiTheme="minorEastAsia" w:hAnsiTheme="minorEastAsia"/>
        </w:rPr>
      </w:pPr>
      <w:r>
        <w:rPr>
          <w:rFonts w:asciiTheme="minorEastAsia" w:hAnsiTheme="minorEastAsia" w:hint="eastAsia"/>
        </w:rPr>
        <w:t xml:space="preserve">　　　</w:t>
      </w:r>
      <w:r w:rsidR="004C002F">
        <w:rPr>
          <w:rFonts w:asciiTheme="minorEastAsia" w:hAnsiTheme="minorEastAsia" w:hint="eastAsia"/>
        </w:rPr>
        <w:t xml:space="preserve">　</w:t>
      </w:r>
      <w:r>
        <w:rPr>
          <w:rFonts w:asciiTheme="minorEastAsia" w:hAnsiTheme="minorEastAsia" w:hint="eastAsia"/>
        </w:rPr>
        <w:t>受注者は、本業務の履行において取り扱う秘密情報について、</w:t>
      </w:r>
      <w:r w:rsidR="007421C3">
        <w:rPr>
          <w:rFonts w:asciiTheme="minorEastAsia" w:hAnsiTheme="minorEastAsia" w:hint="eastAsia"/>
        </w:rPr>
        <w:t>漏洩、噴出、改ざん等の事故が発生した時は、必要な措置を講じるとともに、その状況を発注者に報告し、その指示に従うものとする。</w:t>
      </w:r>
    </w:p>
    <w:p w:rsidR="007E4281" w:rsidRDefault="00641CD5" w:rsidP="00790298">
      <w:pPr>
        <w:pBdr>
          <w:left w:val="single" w:sz="36" w:space="4" w:color="92D050"/>
          <w:bottom w:val="single" w:sz="4" w:space="1" w:color="92D050"/>
        </w:pBdr>
        <w:ind w:left="864" w:hangingChars="400" w:hanging="864"/>
        <w:rPr>
          <w:rFonts w:asciiTheme="minorEastAsia" w:hAnsiTheme="minorEastAsia"/>
        </w:rPr>
      </w:pPr>
      <w:r>
        <w:rPr>
          <w:rFonts w:asciiTheme="minorEastAsia" w:hAnsiTheme="minorEastAsia" w:hint="eastAsia"/>
        </w:rPr>
        <w:t>１４</w:t>
      </w:r>
      <w:r w:rsidR="007E4281">
        <w:rPr>
          <w:rFonts w:asciiTheme="minorEastAsia" w:hAnsiTheme="minorEastAsia" w:hint="eastAsia"/>
        </w:rPr>
        <w:t>．疑義等</w:t>
      </w:r>
    </w:p>
    <w:p w:rsidR="00790298" w:rsidRPr="00790298" w:rsidRDefault="00790298" w:rsidP="00790298">
      <w:pPr>
        <w:ind w:left="432" w:hangingChars="200" w:hanging="432"/>
        <w:rPr>
          <w:rFonts w:asciiTheme="minorEastAsia" w:hAnsiTheme="minorEastAsia"/>
        </w:rPr>
      </w:pPr>
      <w:r>
        <w:rPr>
          <w:rFonts w:asciiTheme="minorEastAsia" w:hAnsiTheme="minorEastAsia" w:hint="eastAsia"/>
        </w:rPr>
        <w:t xml:space="preserve">　　本仕様書に記載されていない事項及び記載内容に疑義が生じた場合は、その都度協議を行い、発注者の決定により対応すること。</w:t>
      </w:r>
    </w:p>
    <w:p w:rsidR="007E4281" w:rsidRDefault="007E4281" w:rsidP="00AF3FDE">
      <w:pPr>
        <w:ind w:left="864" w:hangingChars="400" w:hanging="864"/>
        <w:rPr>
          <w:rFonts w:asciiTheme="minorEastAsia" w:hAnsiTheme="minorEastAsia"/>
        </w:rPr>
      </w:pPr>
    </w:p>
    <w:p w:rsidR="00871097" w:rsidRPr="00871097" w:rsidRDefault="00641CD5" w:rsidP="00825A1E">
      <w:pPr>
        <w:pBdr>
          <w:left w:val="single" w:sz="36" w:space="4" w:color="92D050"/>
          <w:bottom w:val="single" w:sz="4" w:space="1" w:color="92D050"/>
        </w:pBdr>
        <w:rPr>
          <w:rFonts w:asciiTheme="minorEastAsia" w:hAnsiTheme="minorEastAsia"/>
        </w:rPr>
      </w:pPr>
      <w:r>
        <w:rPr>
          <w:rFonts w:asciiTheme="minorEastAsia" w:hAnsiTheme="minorEastAsia" w:hint="eastAsia"/>
        </w:rPr>
        <w:t>１５</w:t>
      </w:r>
      <w:r w:rsidR="00871097">
        <w:rPr>
          <w:rFonts w:asciiTheme="minorEastAsia" w:hAnsiTheme="minorEastAsia" w:hint="eastAsia"/>
        </w:rPr>
        <w:t>．委託料の支払い</w:t>
      </w:r>
    </w:p>
    <w:p w:rsidR="00C90285" w:rsidRDefault="00F31441" w:rsidP="00E10999">
      <w:pPr>
        <w:ind w:left="432" w:hangingChars="200" w:hanging="432"/>
      </w:pPr>
      <w:r>
        <w:rPr>
          <w:rFonts w:hint="eastAsia"/>
        </w:rPr>
        <w:t xml:space="preserve">　　</w:t>
      </w:r>
      <w:r w:rsidR="00C90285">
        <w:rPr>
          <w:rFonts w:hint="eastAsia"/>
        </w:rPr>
        <w:t>本業務に係る料金は、委託料とし、契約金額を均等割り（</w:t>
      </w:r>
      <w:r w:rsidR="00641CD5">
        <w:rPr>
          <w:rFonts w:asciiTheme="minorEastAsia" w:hAnsiTheme="minorEastAsia" w:hint="eastAsia"/>
        </w:rPr>
        <w:t>60ヶ月</w:t>
      </w:r>
      <w:r w:rsidR="00C90285">
        <w:rPr>
          <w:rFonts w:hint="eastAsia"/>
        </w:rPr>
        <w:t>）したうえで、各年度において支払いを行うものとし、各年度における支払回数等は、受注者と協議のうえ決定するものとする。</w:t>
      </w:r>
    </w:p>
    <w:p w:rsidR="007A4365" w:rsidRDefault="00F31441" w:rsidP="00C90285">
      <w:pPr>
        <w:ind w:firstLineChars="200" w:firstLine="432"/>
      </w:pPr>
      <w:r>
        <w:rPr>
          <w:rFonts w:hint="eastAsia"/>
        </w:rPr>
        <w:t>事業費上限額：</w:t>
      </w:r>
      <w:r w:rsidR="00461349" w:rsidRPr="00461349">
        <w:rPr>
          <w:rFonts w:ascii="ＭＳ 明朝" w:hAnsi="ＭＳ 明朝" w:hint="eastAsia"/>
          <w:szCs w:val="21"/>
        </w:rPr>
        <w:t>１９，９９８</w:t>
      </w:r>
      <w:r w:rsidR="007421C3">
        <w:rPr>
          <w:rFonts w:hint="eastAsia"/>
        </w:rPr>
        <w:t>千円以下</w:t>
      </w:r>
      <w:r w:rsidR="002F2FD4">
        <w:rPr>
          <w:rFonts w:hint="eastAsia"/>
        </w:rPr>
        <w:t>（取引に係る消費税及び地方消費税相当を含む）</w:t>
      </w:r>
    </w:p>
    <w:p w:rsidR="007421C3" w:rsidRPr="00461349" w:rsidRDefault="00316AC4" w:rsidP="00AB2699">
      <w:pPr>
        <w:rPr>
          <w:szCs w:val="21"/>
        </w:rPr>
      </w:pPr>
      <w:r>
        <w:rPr>
          <w:rFonts w:hint="eastAsia"/>
        </w:rPr>
        <w:t xml:space="preserve">　　令和５年２</w:t>
      </w:r>
      <w:r w:rsidR="007421C3">
        <w:rPr>
          <w:rFonts w:hint="eastAsia"/>
        </w:rPr>
        <w:t>月１日から令和５年</w:t>
      </w:r>
      <w:r w:rsidR="00DE333F">
        <w:rPr>
          <w:rFonts w:hint="eastAsia"/>
        </w:rPr>
        <w:t>３</w:t>
      </w:r>
      <w:r w:rsidR="007421C3">
        <w:rPr>
          <w:rFonts w:hint="eastAsia"/>
        </w:rPr>
        <w:t>月</w:t>
      </w:r>
      <w:r w:rsidR="00DE333F">
        <w:rPr>
          <w:rFonts w:hint="eastAsia"/>
        </w:rPr>
        <w:t>３１</w:t>
      </w:r>
      <w:r w:rsidR="007421C3">
        <w:rPr>
          <w:rFonts w:hint="eastAsia"/>
        </w:rPr>
        <w:t>日</w:t>
      </w:r>
      <w:r w:rsidR="00DE333F">
        <w:rPr>
          <w:rFonts w:hint="eastAsia"/>
        </w:rPr>
        <w:t xml:space="preserve">　　　</w:t>
      </w:r>
      <w:r>
        <w:rPr>
          <w:rFonts w:hint="eastAsia"/>
        </w:rPr>
        <w:t xml:space="preserve">　</w:t>
      </w:r>
      <w:r w:rsidRPr="00461349">
        <w:rPr>
          <w:rFonts w:hint="eastAsia"/>
          <w:szCs w:val="21"/>
        </w:rPr>
        <w:t xml:space="preserve">　　</w:t>
      </w:r>
      <w:r w:rsidR="00461349" w:rsidRPr="00461349">
        <w:rPr>
          <w:rFonts w:ascii="ＭＳ 明朝" w:hAnsi="ＭＳ 明朝" w:hint="eastAsia"/>
          <w:szCs w:val="21"/>
        </w:rPr>
        <w:t>６６６，６００</w:t>
      </w:r>
      <w:r w:rsidR="00F31441" w:rsidRPr="00461349">
        <w:rPr>
          <w:rFonts w:hint="eastAsia"/>
          <w:szCs w:val="21"/>
        </w:rPr>
        <w:t>円</w:t>
      </w:r>
    </w:p>
    <w:p w:rsidR="00DE333F" w:rsidRPr="00461349" w:rsidRDefault="00DE333F" w:rsidP="00AB2699">
      <w:pPr>
        <w:rPr>
          <w:szCs w:val="21"/>
        </w:rPr>
      </w:pPr>
      <w:r w:rsidRPr="00461349">
        <w:rPr>
          <w:rFonts w:hint="eastAsia"/>
          <w:szCs w:val="21"/>
        </w:rPr>
        <w:t xml:space="preserve">　　令和５年４月１日から令和６年３月３１日　　　　</w:t>
      </w:r>
      <w:r w:rsidR="00461349" w:rsidRPr="00461349">
        <w:rPr>
          <w:rFonts w:ascii="ＭＳ 明朝" w:hAnsi="ＭＳ 明朝" w:hint="eastAsia"/>
          <w:szCs w:val="21"/>
        </w:rPr>
        <w:t>３，９９９，６００円</w:t>
      </w:r>
    </w:p>
    <w:p w:rsidR="00DE333F" w:rsidRPr="00461349" w:rsidRDefault="00DE333F" w:rsidP="00AB2699">
      <w:pPr>
        <w:rPr>
          <w:szCs w:val="21"/>
        </w:rPr>
      </w:pPr>
      <w:r w:rsidRPr="00461349">
        <w:rPr>
          <w:rFonts w:hint="eastAsia"/>
          <w:szCs w:val="21"/>
        </w:rPr>
        <w:t xml:space="preserve">　　令和６年４月１日から令和７年３月３１日</w:t>
      </w:r>
      <w:r w:rsidR="001A67A0" w:rsidRPr="00461349">
        <w:rPr>
          <w:rFonts w:hint="eastAsia"/>
          <w:szCs w:val="21"/>
        </w:rPr>
        <w:t xml:space="preserve">　　　　</w:t>
      </w:r>
      <w:r w:rsidR="00461349" w:rsidRPr="00461349">
        <w:rPr>
          <w:rFonts w:ascii="ＭＳ 明朝" w:hAnsi="ＭＳ 明朝" w:hint="eastAsia"/>
          <w:szCs w:val="21"/>
        </w:rPr>
        <w:t>３，９９９，６００円</w:t>
      </w:r>
    </w:p>
    <w:p w:rsidR="00DE333F" w:rsidRPr="00461349" w:rsidRDefault="00DE333F" w:rsidP="00AB2699">
      <w:pPr>
        <w:rPr>
          <w:szCs w:val="21"/>
        </w:rPr>
      </w:pPr>
      <w:r w:rsidRPr="00461349">
        <w:rPr>
          <w:rFonts w:hint="eastAsia"/>
          <w:szCs w:val="21"/>
        </w:rPr>
        <w:t xml:space="preserve">　　令和７年４月１日から令和８年３月３１日</w:t>
      </w:r>
      <w:r w:rsidR="00A80615" w:rsidRPr="00461349">
        <w:rPr>
          <w:rFonts w:hint="eastAsia"/>
          <w:szCs w:val="21"/>
        </w:rPr>
        <w:t xml:space="preserve">　　　　</w:t>
      </w:r>
      <w:r w:rsidR="00461349" w:rsidRPr="00461349">
        <w:rPr>
          <w:rFonts w:ascii="ＭＳ 明朝" w:hAnsi="ＭＳ 明朝" w:hint="eastAsia"/>
          <w:szCs w:val="21"/>
        </w:rPr>
        <w:t>３，９９９，６００円</w:t>
      </w:r>
    </w:p>
    <w:p w:rsidR="00DE333F" w:rsidRPr="00461349" w:rsidRDefault="00DE333F" w:rsidP="00AB2699">
      <w:pPr>
        <w:rPr>
          <w:szCs w:val="21"/>
        </w:rPr>
      </w:pPr>
      <w:r w:rsidRPr="00461349">
        <w:rPr>
          <w:rFonts w:hint="eastAsia"/>
          <w:szCs w:val="21"/>
        </w:rPr>
        <w:t xml:space="preserve">　　令和８年４月１日から令和９年３月３１日</w:t>
      </w:r>
      <w:r w:rsidR="00A80615" w:rsidRPr="00461349">
        <w:rPr>
          <w:rFonts w:hint="eastAsia"/>
          <w:szCs w:val="21"/>
        </w:rPr>
        <w:t xml:space="preserve">　　　　</w:t>
      </w:r>
      <w:r w:rsidR="00461349" w:rsidRPr="00461349">
        <w:rPr>
          <w:rFonts w:ascii="ＭＳ 明朝" w:hAnsi="ＭＳ 明朝" w:hint="eastAsia"/>
          <w:szCs w:val="21"/>
        </w:rPr>
        <w:t>３，９９９，６００円</w:t>
      </w:r>
    </w:p>
    <w:p w:rsidR="007421C3" w:rsidRDefault="00316AC4" w:rsidP="00AB2699">
      <w:r w:rsidRPr="00461349">
        <w:rPr>
          <w:rFonts w:hint="eastAsia"/>
          <w:szCs w:val="21"/>
        </w:rPr>
        <w:t xml:space="preserve">　　令和９年４月１日から令和１０年１月３１</w:t>
      </w:r>
      <w:r w:rsidR="00DE333F" w:rsidRPr="00461349">
        <w:rPr>
          <w:rFonts w:hint="eastAsia"/>
          <w:szCs w:val="21"/>
        </w:rPr>
        <w:t>日</w:t>
      </w:r>
      <w:r w:rsidR="00A80615" w:rsidRPr="00461349">
        <w:rPr>
          <w:rFonts w:hint="eastAsia"/>
          <w:szCs w:val="21"/>
        </w:rPr>
        <w:t xml:space="preserve">　　　</w:t>
      </w:r>
      <w:r w:rsidR="00461349" w:rsidRPr="00461349">
        <w:rPr>
          <w:rFonts w:ascii="ＭＳ 明朝" w:hAnsi="ＭＳ 明朝" w:hint="eastAsia"/>
          <w:szCs w:val="21"/>
        </w:rPr>
        <w:t>３，３３３，０００円</w:t>
      </w:r>
    </w:p>
    <w:p w:rsidR="00DE333F" w:rsidRDefault="00DE333F" w:rsidP="00AB2699"/>
    <w:p w:rsidR="0020084B" w:rsidRPr="00871097" w:rsidRDefault="00641CD5" w:rsidP="00825A1E">
      <w:pPr>
        <w:pBdr>
          <w:left w:val="single" w:sz="36" w:space="4" w:color="92D050"/>
          <w:bottom w:val="single" w:sz="4" w:space="1" w:color="92D050"/>
        </w:pBdr>
        <w:rPr>
          <w:rFonts w:asciiTheme="minorEastAsia" w:hAnsiTheme="minorEastAsia"/>
        </w:rPr>
      </w:pPr>
      <w:r>
        <w:rPr>
          <w:rFonts w:asciiTheme="minorEastAsia" w:hAnsiTheme="minorEastAsia" w:hint="eastAsia"/>
        </w:rPr>
        <w:t>１６</w:t>
      </w:r>
      <w:r w:rsidR="00871097">
        <w:rPr>
          <w:rFonts w:asciiTheme="minorEastAsia" w:hAnsiTheme="minorEastAsia" w:hint="eastAsia"/>
        </w:rPr>
        <w:t>．</w:t>
      </w:r>
      <w:r w:rsidR="0020084B" w:rsidRPr="00871097">
        <w:rPr>
          <w:rFonts w:asciiTheme="minorEastAsia" w:hAnsiTheme="minorEastAsia" w:hint="eastAsia"/>
        </w:rPr>
        <w:t>成果品</w:t>
      </w:r>
    </w:p>
    <w:p w:rsidR="0020084B" w:rsidRPr="004C002F" w:rsidRDefault="004C002F" w:rsidP="004C002F">
      <w:pPr>
        <w:ind w:firstLineChars="200" w:firstLine="432"/>
        <w:rPr>
          <w:rFonts w:asciiTheme="minorEastAsia" w:hAnsiTheme="minorEastAsia"/>
        </w:rPr>
      </w:pPr>
      <w:r>
        <w:rPr>
          <w:rFonts w:asciiTheme="minorEastAsia" w:hAnsiTheme="minorEastAsia" w:hint="eastAsia"/>
        </w:rPr>
        <w:t>⑴</w:t>
      </w:r>
      <w:r w:rsidR="007A4365" w:rsidRPr="004C002F">
        <w:rPr>
          <w:rFonts w:asciiTheme="minorEastAsia" w:hAnsiTheme="minorEastAsia" w:hint="eastAsia"/>
        </w:rPr>
        <w:t>森林経営管理支援システム　一式</w:t>
      </w:r>
    </w:p>
    <w:p w:rsidR="00946E50" w:rsidRPr="004C002F" w:rsidRDefault="004C002F" w:rsidP="004C002F">
      <w:pPr>
        <w:ind w:firstLineChars="200" w:firstLine="432"/>
        <w:rPr>
          <w:rFonts w:asciiTheme="minorEastAsia" w:hAnsiTheme="minorEastAsia"/>
        </w:rPr>
      </w:pPr>
      <w:r>
        <w:rPr>
          <w:rFonts w:asciiTheme="minorEastAsia" w:hAnsiTheme="minorEastAsia" w:hint="eastAsia"/>
        </w:rPr>
        <w:t>⑵</w:t>
      </w:r>
      <w:r w:rsidR="007A4365" w:rsidRPr="004C002F">
        <w:rPr>
          <w:rFonts w:asciiTheme="minorEastAsia" w:hAnsiTheme="minorEastAsia" w:hint="eastAsia"/>
        </w:rPr>
        <w:t>業務報告書　一式</w:t>
      </w:r>
    </w:p>
    <w:p w:rsidR="00BD6DA1" w:rsidRPr="004C002F" w:rsidRDefault="004C002F" w:rsidP="004C002F">
      <w:pPr>
        <w:ind w:firstLineChars="200" w:firstLine="432"/>
        <w:rPr>
          <w:rFonts w:asciiTheme="minorEastAsia" w:hAnsiTheme="minorEastAsia"/>
        </w:rPr>
      </w:pPr>
      <w:r>
        <w:rPr>
          <w:rFonts w:asciiTheme="minorEastAsia" w:hAnsiTheme="minorEastAsia" w:hint="eastAsia"/>
        </w:rPr>
        <w:t>⑶</w:t>
      </w:r>
      <w:r w:rsidR="00946E50" w:rsidRPr="004C002F">
        <w:rPr>
          <w:rFonts w:asciiTheme="minorEastAsia" w:hAnsiTheme="minorEastAsia" w:hint="eastAsia"/>
        </w:rPr>
        <w:t>操作マニュアル　一式</w:t>
      </w:r>
    </w:p>
    <w:p w:rsidR="0020084B" w:rsidRPr="004C002F" w:rsidRDefault="004C002F" w:rsidP="004C002F">
      <w:pPr>
        <w:ind w:firstLineChars="200" w:firstLine="432"/>
        <w:rPr>
          <w:rFonts w:asciiTheme="minorEastAsia" w:hAnsiTheme="minorEastAsia"/>
        </w:rPr>
      </w:pPr>
      <w:r w:rsidRPr="004C002F">
        <w:rPr>
          <w:rFonts w:asciiTheme="minorEastAsia" w:hAnsiTheme="minorEastAsia" w:hint="eastAsia"/>
        </w:rPr>
        <w:t>⑷</w:t>
      </w:r>
      <w:r w:rsidR="00634DB4" w:rsidRPr="004C002F">
        <w:rPr>
          <w:rFonts w:asciiTheme="minorEastAsia" w:hAnsiTheme="minorEastAsia" w:hint="eastAsia"/>
        </w:rPr>
        <w:t>その他</w:t>
      </w:r>
      <w:r w:rsidR="007A4365" w:rsidRPr="004C002F">
        <w:rPr>
          <w:rFonts w:asciiTheme="minorEastAsia" w:hAnsiTheme="minorEastAsia" w:hint="eastAsia"/>
        </w:rPr>
        <w:t xml:space="preserve">提案者の提案によるもの　</w:t>
      </w:r>
      <w:r w:rsidR="00634DB4" w:rsidRPr="004C002F">
        <w:rPr>
          <w:rFonts w:asciiTheme="minorEastAsia" w:hAnsiTheme="minorEastAsia" w:hint="eastAsia"/>
        </w:rPr>
        <w:t>一式</w:t>
      </w:r>
    </w:p>
    <w:p w:rsidR="00C53848" w:rsidRDefault="00C53848" w:rsidP="00B5550B">
      <w:pPr>
        <w:ind w:left="648" w:hangingChars="300" w:hanging="648"/>
      </w:pPr>
    </w:p>
    <w:p w:rsidR="00C90285" w:rsidRDefault="00641CD5" w:rsidP="00790298">
      <w:pPr>
        <w:pBdr>
          <w:left w:val="single" w:sz="36" w:space="4" w:color="92D050"/>
          <w:bottom w:val="single" w:sz="4" w:space="1" w:color="92D050"/>
        </w:pBdr>
        <w:ind w:left="648" w:hangingChars="300" w:hanging="648"/>
      </w:pPr>
      <w:r>
        <w:rPr>
          <w:rFonts w:hint="eastAsia"/>
        </w:rPr>
        <w:t>１７</w:t>
      </w:r>
      <w:r w:rsidR="00C90285">
        <w:rPr>
          <w:rFonts w:hint="eastAsia"/>
        </w:rPr>
        <w:t>．納入・設置場所</w:t>
      </w:r>
    </w:p>
    <w:p w:rsidR="00C90285" w:rsidRDefault="00C90285" w:rsidP="00B5550B">
      <w:pPr>
        <w:ind w:left="648" w:hangingChars="300" w:hanging="648"/>
      </w:pPr>
      <w:r>
        <w:rPr>
          <w:rFonts w:hint="eastAsia"/>
        </w:rPr>
        <w:t xml:space="preserve">　　延岡市農林水産部林務課内</w:t>
      </w:r>
    </w:p>
    <w:p w:rsidR="00E10999" w:rsidRDefault="00E10999" w:rsidP="00B5550B">
      <w:pPr>
        <w:ind w:left="648" w:hangingChars="300" w:hanging="648"/>
      </w:pPr>
    </w:p>
    <w:p w:rsidR="00871097" w:rsidRDefault="00641CD5" w:rsidP="00825A1E">
      <w:pPr>
        <w:pBdr>
          <w:left w:val="single" w:sz="36" w:space="4" w:color="92D050"/>
          <w:bottom w:val="single" w:sz="4" w:space="1" w:color="92D050"/>
        </w:pBdr>
        <w:ind w:left="648" w:hangingChars="300" w:hanging="648"/>
      </w:pPr>
      <w:r>
        <w:rPr>
          <w:rFonts w:hint="eastAsia"/>
        </w:rPr>
        <w:t>１８</w:t>
      </w:r>
      <w:r w:rsidR="00871097">
        <w:rPr>
          <w:rFonts w:hint="eastAsia"/>
        </w:rPr>
        <w:t>．その他</w:t>
      </w:r>
    </w:p>
    <w:p w:rsidR="008E5444" w:rsidRPr="008E5444" w:rsidRDefault="008E5444" w:rsidP="008E5444">
      <w:pPr>
        <w:ind w:leftChars="200" w:left="432"/>
      </w:pPr>
    </w:p>
    <w:p w:rsidR="00CE38A4" w:rsidRDefault="007421C3" w:rsidP="00E10999">
      <w:pPr>
        <w:ind w:left="432" w:hangingChars="200" w:hanging="432"/>
      </w:pPr>
      <w:r>
        <w:rPr>
          <w:rFonts w:hint="eastAsia"/>
        </w:rPr>
        <w:t>本業務において疑義が</w:t>
      </w:r>
      <w:r w:rsidR="00E10999">
        <w:rPr>
          <w:rFonts w:hint="eastAsia"/>
        </w:rPr>
        <w:t>生じた場合は、発注者と受注者とが協議の上、解決を図るものとする。</w:t>
      </w:r>
    </w:p>
    <w:sectPr w:rsidR="00CE38A4" w:rsidSect="00AB2699">
      <w:pgSz w:w="11906" w:h="16838" w:code="9"/>
      <w:pgMar w:top="1418" w:right="1418" w:bottom="1418" w:left="1418" w:header="567" w:footer="850" w:gutter="0"/>
      <w:cols w:space="425"/>
      <w:titlePg/>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662" w:rsidRDefault="00E81662" w:rsidP="00BF3D61">
      <w:r>
        <w:separator/>
      </w:r>
    </w:p>
  </w:endnote>
  <w:endnote w:type="continuationSeparator" w:id="0">
    <w:p w:rsidR="00E81662" w:rsidRDefault="00E81662" w:rsidP="00BF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662" w:rsidRDefault="00E81662" w:rsidP="00BF3D61">
      <w:r>
        <w:separator/>
      </w:r>
    </w:p>
  </w:footnote>
  <w:footnote w:type="continuationSeparator" w:id="0">
    <w:p w:rsidR="00E81662" w:rsidRDefault="00E81662" w:rsidP="00BF3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26F8"/>
    <w:multiLevelType w:val="hybridMultilevel"/>
    <w:tmpl w:val="11960000"/>
    <w:lvl w:ilvl="0" w:tplc="070E16A4">
      <w:numFmt w:val="bullet"/>
      <w:lvlText w:val="・"/>
      <w:lvlJc w:val="left"/>
      <w:pPr>
        <w:tabs>
          <w:tab w:val="num" w:pos="979"/>
        </w:tabs>
        <w:ind w:left="979" w:hanging="360"/>
      </w:pPr>
      <w:rPr>
        <w:rFonts w:ascii="ＭＳ 明朝" w:eastAsia="ＭＳ 明朝" w:hAnsi="ＭＳ 明朝" w:cs="Times New Roman" w:hint="eastAsia"/>
      </w:rPr>
    </w:lvl>
    <w:lvl w:ilvl="1" w:tplc="0409000B">
      <w:start w:val="1"/>
      <w:numFmt w:val="bullet"/>
      <w:lvlText w:val=""/>
      <w:lvlJc w:val="left"/>
      <w:pPr>
        <w:tabs>
          <w:tab w:val="num" w:pos="1459"/>
        </w:tabs>
        <w:ind w:left="1459" w:hanging="420"/>
      </w:pPr>
      <w:rPr>
        <w:rFonts w:ascii="Wingdings" w:hAnsi="Wingdings" w:hint="default"/>
      </w:rPr>
    </w:lvl>
    <w:lvl w:ilvl="2" w:tplc="0409000D">
      <w:start w:val="1"/>
      <w:numFmt w:val="bullet"/>
      <w:lvlText w:val=""/>
      <w:lvlJc w:val="left"/>
      <w:pPr>
        <w:tabs>
          <w:tab w:val="num" w:pos="1879"/>
        </w:tabs>
        <w:ind w:left="1879" w:hanging="420"/>
      </w:pPr>
      <w:rPr>
        <w:rFonts w:ascii="Wingdings" w:hAnsi="Wingdings" w:hint="default"/>
      </w:rPr>
    </w:lvl>
    <w:lvl w:ilvl="3" w:tplc="04090001">
      <w:start w:val="1"/>
      <w:numFmt w:val="bullet"/>
      <w:lvlText w:val=""/>
      <w:lvlJc w:val="left"/>
      <w:pPr>
        <w:tabs>
          <w:tab w:val="num" w:pos="2299"/>
        </w:tabs>
        <w:ind w:left="2299" w:hanging="420"/>
      </w:pPr>
      <w:rPr>
        <w:rFonts w:ascii="Wingdings" w:hAnsi="Wingdings" w:hint="default"/>
      </w:rPr>
    </w:lvl>
    <w:lvl w:ilvl="4" w:tplc="0409000B">
      <w:start w:val="1"/>
      <w:numFmt w:val="bullet"/>
      <w:lvlText w:val=""/>
      <w:lvlJc w:val="left"/>
      <w:pPr>
        <w:tabs>
          <w:tab w:val="num" w:pos="2719"/>
        </w:tabs>
        <w:ind w:left="2719" w:hanging="420"/>
      </w:pPr>
      <w:rPr>
        <w:rFonts w:ascii="Wingdings" w:hAnsi="Wingdings" w:hint="default"/>
      </w:rPr>
    </w:lvl>
    <w:lvl w:ilvl="5" w:tplc="0409000D" w:tentative="1">
      <w:start w:val="1"/>
      <w:numFmt w:val="bullet"/>
      <w:lvlText w:val=""/>
      <w:lvlJc w:val="left"/>
      <w:pPr>
        <w:tabs>
          <w:tab w:val="num" w:pos="3139"/>
        </w:tabs>
        <w:ind w:left="3139" w:hanging="420"/>
      </w:pPr>
      <w:rPr>
        <w:rFonts w:ascii="Wingdings" w:hAnsi="Wingdings" w:hint="default"/>
      </w:rPr>
    </w:lvl>
    <w:lvl w:ilvl="6" w:tplc="04090001" w:tentative="1">
      <w:start w:val="1"/>
      <w:numFmt w:val="bullet"/>
      <w:lvlText w:val=""/>
      <w:lvlJc w:val="left"/>
      <w:pPr>
        <w:tabs>
          <w:tab w:val="num" w:pos="3559"/>
        </w:tabs>
        <w:ind w:left="3559" w:hanging="420"/>
      </w:pPr>
      <w:rPr>
        <w:rFonts w:ascii="Wingdings" w:hAnsi="Wingdings" w:hint="default"/>
      </w:rPr>
    </w:lvl>
    <w:lvl w:ilvl="7" w:tplc="0409000B" w:tentative="1">
      <w:start w:val="1"/>
      <w:numFmt w:val="bullet"/>
      <w:lvlText w:val=""/>
      <w:lvlJc w:val="left"/>
      <w:pPr>
        <w:tabs>
          <w:tab w:val="num" w:pos="3979"/>
        </w:tabs>
        <w:ind w:left="3979" w:hanging="420"/>
      </w:pPr>
      <w:rPr>
        <w:rFonts w:ascii="Wingdings" w:hAnsi="Wingdings" w:hint="default"/>
      </w:rPr>
    </w:lvl>
    <w:lvl w:ilvl="8" w:tplc="0409000D" w:tentative="1">
      <w:start w:val="1"/>
      <w:numFmt w:val="bullet"/>
      <w:lvlText w:val=""/>
      <w:lvlJc w:val="left"/>
      <w:pPr>
        <w:tabs>
          <w:tab w:val="num" w:pos="4399"/>
        </w:tabs>
        <w:ind w:left="4399" w:hanging="420"/>
      </w:pPr>
      <w:rPr>
        <w:rFonts w:ascii="Wingdings" w:hAnsi="Wingdings" w:hint="default"/>
      </w:rPr>
    </w:lvl>
  </w:abstractNum>
  <w:abstractNum w:abstractNumId="1" w15:restartNumberingAfterBreak="0">
    <w:nsid w:val="1B03018C"/>
    <w:multiLevelType w:val="hybridMultilevel"/>
    <w:tmpl w:val="6BE234DA"/>
    <w:lvl w:ilvl="0" w:tplc="05CA6920">
      <w:start w:val="1"/>
      <w:numFmt w:val="decimalFullWidth"/>
      <w:pStyle w:val="4"/>
      <w:lvlText w:val="（%1）"/>
      <w:lvlJc w:val="right"/>
      <w:pPr>
        <w:ind w:left="760" w:hanging="42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 w15:restartNumberingAfterBreak="0">
    <w:nsid w:val="1D8937A6"/>
    <w:multiLevelType w:val="hybridMultilevel"/>
    <w:tmpl w:val="4A04F024"/>
    <w:lvl w:ilvl="0" w:tplc="2994804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29948046">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F72143"/>
    <w:multiLevelType w:val="hybridMultilevel"/>
    <w:tmpl w:val="38708BA0"/>
    <w:lvl w:ilvl="0" w:tplc="3926CF2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D77D7B"/>
    <w:multiLevelType w:val="hybridMultilevel"/>
    <w:tmpl w:val="672C5E78"/>
    <w:lvl w:ilvl="0" w:tplc="881279D6">
      <w:start w:val="1"/>
      <w:numFmt w:val="decimal"/>
      <w:pStyle w:val="6"/>
      <w:lvlText w:val="%1）"/>
      <w:lvlJc w:val="right"/>
      <w:pPr>
        <w:ind w:left="1304" w:hanging="57"/>
      </w:pPr>
      <w:rPr>
        <w:rFonts w:hint="eastAsia"/>
        <w:w w:val="110"/>
      </w:r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5" w15:restartNumberingAfterBreak="0">
    <w:nsid w:val="24994A4C"/>
    <w:multiLevelType w:val="hybridMultilevel"/>
    <w:tmpl w:val="35B48C12"/>
    <w:lvl w:ilvl="0" w:tplc="EC5AFD56">
      <w:start w:val="1"/>
      <w:numFmt w:val="decimalFullWidth"/>
      <w:lvlText w:val="%1．"/>
      <w:lvlJc w:val="left"/>
      <w:pPr>
        <w:ind w:left="420" w:hanging="420"/>
      </w:pPr>
      <w:rPr>
        <w:rFonts w:hint="default"/>
      </w:rPr>
    </w:lvl>
    <w:lvl w:ilvl="1" w:tplc="A7982060">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7D5EDA"/>
    <w:multiLevelType w:val="hybridMultilevel"/>
    <w:tmpl w:val="38569EC2"/>
    <w:lvl w:ilvl="0" w:tplc="2994804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29948046">
      <w:start w:val="1"/>
      <w:numFmt w:val="bullet"/>
      <w:lvlText w:val="※"/>
      <w:lvlJc w:val="left"/>
      <w:pPr>
        <w:ind w:left="1260" w:hanging="420"/>
      </w:pPr>
      <w:rPr>
        <w:rFonts w:ascii="ＭＳ 明朝" w:eastAsia="ＭＳ 明朝" w:hAnsi="ＭＳ 明朝" w:hint="eastAsia"/>
      </w:rPr>
    </w:lvl>
    <w:lvl w:ilvl="3" w:tplc="29948046">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B857BB"/>
    <w:multiLevelType w:val="hybridMultilevel"/>
    <w:tmpl w:val="BE7637F6"/>
    <w:lvl w:ilvl="0" w:tplc="2994804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5235FC"/>
    <w:multiLevelType w:val="hybridMultilevel"/>
    <w:tmpl w:val="0F4AE59C"/>
    <w:lvl w:ilvl="0" w:tplc="EC5AFD5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553D14"/>
    <w:multiLevelType w:val="hybridMultilevel"/>
    <w:tmpl w:val="34E23A84"/>
    <w:lvl w:ilvl="0" w:tplc="6BDAF6C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5F2731EC"/>
    <w:multiLevelType w:val="multilevel"/>
    <w:tmpl w:val="E8220030"/>
    <w:lvl w:ilvl="0">
      <w:start w:val="1"/>
      <w:numFmt w:val="decimalFullWidth"/>
      <w:suff w:val="space"/>
      <w:lvlText w:val="第%1章 "/>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lvlRestart w:val="0"/>
      <w:suff w:val="space"/>
      <w:lvlText w:val="第%2条"/>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FullWidth"/>
      <w:lvlText w:val="%3"/>
      <w:lvlJc w:val="left"/>
      <w:pPr>
        <w:tabs>
          <w:tab w:val="num" w:pos="454"/>
        </w:tabs>
        <w:ind w:left="227" w:hanging="227"/>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3">
      <w:start w:val="1"/>
      <w:numFmt w:val="decimal"/>
      <w:suff w:val="space"/>
      <w:lvlText w:val="(%4)"/>
      <w:lvlJc w:val="left"/>
      <w:pPr>
        <w:ind w:left="340" w:firstLine="0"/>
      </w:pPr>
      <w:rPr>
        <w:rFonts w:ascii="ＭＳ 明朝" w:eastAsia="ＭＳ 明朝" w:hint="eastAsia"/>
        <w:b w:val="0"/>
        <w:i w:val="0"/>
        <w:sz w:val="21"/>
      </w:rPr>
    </w:lvl>
    <w:lvl w:ilvl="4">
      <w:start w:val="1"/>
      <w:numFmt w:val="decimalEnclosedCircle"/>
      <w:suff w:val="nothing"/>
      <w:lvlText w:val="%5"/>
      <w:lvlJc w:val="left"/>
      <w:pPr>
        <w:ind w:left="907" w:hanging="227"/>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5">
      <w:start w:val="1"/>
      <w:numFmt w:val="lowerLetter"/>
      <w:suff w:val="nothing"/>
      <w:lvlText w:val="%6."/>
      <w:lvlJc w:val="left"/>
      <w:pPr>
        <w:ind w:left="1021" w:firstLine="0"/>
      </w:pPr>
      <w:rPr>
        <w:rFonts w:hint="eastAsia"/>
        <w:color w:val="auto"/>
        <w:lang w:val="en-US"/>
      </w:rPr>
    </w:lvl>
    <w:lvl w:ilvl="6">
      <w:start w:val="1"/>
      <w:numFmt w:val="none"/>
      <w:suff w:val="nothing"/>
      <w:lvlText w:val=""/>
      <w:lvlJc w:val="left"/>
      <w:pPr>
        <w:ind w:left="3552" w:hanging="425"/>
      </w:pPr>
      <w:rPr>
        <w:rFonts w:hint="eastAsia"/>
      </w:rPr>
    </w:lvl>
    <w:lvl w:ilvl="7">
      <w:start w:val="1"/>
      <w:numFmt w:val="none"/>
      <w:suff w:val="nothing"/>
      <w:lvlText w:val=""/>
      <w:lvlJc w:val="left"/>
      <w:pPr>
        <w:ind w:left="3978" w:hanging="426"/>
      </w:pPr>
      <w:rPr>
        <w:rFonts w:hint="eastAsia"/>
      </w:rPr>
    </w:lvl>
    <w:lvl w:ilvl="8">
      <w:start w:val="1"/>
      <w:numFmt w:val="none"/>
      <w:suff w:val="nothing"/>
      <w:lvlText w:val=""/>
      <w:lvlJc w:val="left"/>
      <w:pPr>
        <w:ind w:left="4403" w:hanging="425"/>
      </w:pPr>
      <w:rPr>
        <w:rFonts w:hint="eastAsia"/>
        <w:u w:val="none"/>
      </w:rPr>
    </w:lvl>
  </w:abstractNum>
  <w:abstractNum w:abstractNumId="11" w15:restartNumberingAfterBreak="0">
    <w:nsid w:val="5F2B4600"/>
    <w:multiLevelType w:val="hybridMultilevel"/>
    <w:tmpl w:val="A35A574E"/>
    <w:lvl w:ilvl="0" w:tplc="8A58D216">
      <w:start w:val="1"/>
      <w:numFmt w:val="decimalFullWidth"/>
      <w:lvlText w:val="%1."/>
      <w:lvlJc w:val="left"/>
      <w:pPr>
        <w:ind w:left="420" w:hanging="420"/>
      </w:pPr>
      <w:rPr>
        <w:rFonts w:hint="eastAsia"/>
      </w:rPr>
    </w:lvl>
    <w:lvl w:ilvl="1" w:tplc="ABFC562E">
      <w:start w:val="1"/>
      <w:numFmt w:val="decimalFullWidth"/>
      <w:suff w:val="space"/>
      <w:lvlText w:val="(%2)"/>
      <w:lvlJc w:val="left"/>
      <w:pPr>
        <w:ind w:left="840" w:hanging="420"/>
      </w:pPr>
      <w:rPr>
        <w:rFonts w:hint="eastAsia"/>
      </w:rPr>
    </w:lvl>
    <w:lvl w:ilvl="2" w:tplc="04090011">
      <w:start w:val="1"/>
      <w:numFmt w:val="decimalEnclosedCircle"/>
      <w:lvlText w:val="%3"/>
      <w:lvlJc w:val="left"/>
      <w:pPr>
        <w:ind w:left="1260" w:hanging="420"/>
      </w:pPr>
    </w:lvl>
    <w:lvl w:ilvl="3" w:tplc="A7AAAF5C">
      <w:start w:val="1"/>
      <w:numFmt w:val="upperLetter"/>
      <w:lvlText w:val="%4)"/>
      <w:lvlJc w:val="left"/>
      <w:pPr>
        <w:ind w:left="1680" w:hanging="420"/>
      </w:pPr>
      <w:rPr>
        <w:rFonts w:asciiTheme="minorHAnsi" w:hAnsiTheme="minorHAnsi" w:hint="default"/>
      </w:rPr>
    </w:lvl>
    <w:lvl w:ilvl="4" w:tplc="04090017">
      <w:start w:val="1"/>
      <w:numFmt w:val="aiueoFullWidth"/>
      <w:lvlText w:val="(%5)"/>
      <w:lvlJc w:val="left"/>
      <w:pPr>
        <w:ind w:left="2100" w:hanging="420"/>
      </w:pPr>
    </w:lvl>
    <w:lvl w:ilvl="5" w:tplc="7048FBE2">
      <w:start w:val="1"/>
      <w:numFmt w:val="decimal"/>
      <w:lvlText w:val="%6)"/>
      <w:lvlJc w:val="left"/>
      <w:pPr>
        <w:ind w:left="25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2"/>
  </w:num>
  <w:num w:numId="4">
    <w:abstractNumId w:val="6"/>
  </w:num>
  <w:num w:numId="5">
    <w:abstractNumId w:val="5"/>
  </w:num>
  <w:num w:numId="6">
    <w:abstractNumId w:val="0"/>
  </w:num>
  <w:num w:numId="7">
    <w:abstractNumId w:val="9"/>
  </w:num>
  <w:num w:numId="8">
    <w:abstractNumId w:val="10"/>
  </w:num>
  <w:num w:numId="9">
    <w:abstractNumId w:val="4"/>
  </w:num>
  <w:num w:numId="10">
    <w:abstractNumId w:val="1"/>
  </w:num>
  <w:num w:numId="11">
    <w:abstractNumId w:val="4"/>
    <w:lvlOverride w:ilvl="0">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num>
  <w:num w:numId="14">
    <w:abstractNumId w:val="11"/>
  </w:num>
  <w:num w:numId="15">
    <w:abstractNumId w:val="3"/>
  </w:num>
  <w:num w:numId="16">
    <w:abstractNumId w:val="4"/>
  </w:num>
  <w:num w:numId="17">
    <w:abstractNumId w:val="4"/>
    <w:lvlOverride w:ilvl="0">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8"/>
  <w:drawingGridVerticalSpacing w:val="33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27"/>
    <w:rsid w:val="00000D15"/>
    <w:rsid w:val="0001056F"/>
    <w:rsid w:val="000259FE"/>
    <w:rsid w:val="00076E49"/>
    <w:rsid w:val="000E0562"/>
    <w:rsid w:val="000E3E4E"/>
    <w:rsid w:val="000E6F44"/>
    <w:rsid w:val="000F2347"/>
    <w:rsid w:val="00104F16"/>
    <w:rsid w:val="00123046"/>
    <w:rsid w:val="00125172"/>
    <w:rsid w:val="0014065A"/>
    <w:rsid w:val="00157841"/>
    <w:rsid w:val="001732B0"/>
    <w:rsid w:val="0017370D"/>
    <w:rsid w:val="00182617"/>
    <w:rsid w:val="0018316A"/>
    <w:rsid w:val="001911CA"/>
    <w:rsid w:val="001A67A0"/>
    <w:rsid w:val="001B55A6"/>
    <w:rsid w:val="001C436D"/>
    <w:rsid w:val="001C4380"/>
    <w:rsid w:val="001C594F"/>
    <w:rsid w:val="001E0AF3"/>
    <w:rsid w:val="001E3986"/>
    <w:rsid w:val="001E4A61"/>
    <w:rsid w:val="001F1A40"/>
    <w:rsid w:val="001F37FA"/>
    <w:rsid w:val="0020084B"/>
    <w:rsid w:val="00254C73"/>
    <w:rsid w:val="00255F94"/>
    <w:rsid w:val="0026627E"/>
    <w:rsid w:val="00270B31"/>
    <w:rsid w:val="0028131D"/>
    <w:rsid w:val="002B5520"/>
    <w:rsid w:val="002C2BBE"/>
    <w:rsid w:val="002C3D7B"/>
    <w:rsid w:val="002D500C"/>
    <w:rsid w:val="002F2FD4"/>
    <w:rsid w:val="00316AC4"/>
    <w:rsid w:val="00330036"/>
    <w:rsid w:val="003567EA"/>
    <w:rsid w:val="003730B9"/>
    <w:rsid w:val="003879B4"/>
    <w:rsid w:val="003A56E3"/>
    <w:rsid w:val="003C45B4"/>
    <w:rsid w:val="003C5C1A"/>
    <w:rsid w:val="003D559E"/>
    <w:rsid w:val="003D6407"/>
    <w:rsid w:val="003E3A70"/>
    <w:rsid w:val="00400C01"/>
    <w:rsid w:val="0046046D"/>
    <w:rsid w:val="00461349"/>
    <w:rsid w:val="00462327"/>
    <w:rsid w:val="00475109"/>
    <w:rsid w:val="004A77CC"/>
    <w:rsid w:val="004B02DC"/>
    <w:rsid w:val="004C002F"/>
    <w:rsid w:val="004C7BBA"/>
    <w:rsid w:val="004F34D9"/>
    <w:rsid w:val="00531EFC"/>
    <w:rsid w:val="00551BFD"/>
    <w:rsid w:val="00583E3C"/>
    <w:rsid w:val="0058564C"/>
    <w:rsid w:val="00585B34"/>
    <w:rsid w:val="00596AB7"/>
    <w:rsid w:val="005B10CA"/>
    <w:rsid w:val="005B2C40"/>
    <w:rsid w:val="005C4F15"/>
    <w:rsid w:val="005D058B"/>
    <w:rsid w:val="005D0AE4"/>
    <w:rsid w:val="005D3E01"/>
    <w:rsid w:val="005E0142"/>
    <w:rsid w:val="005E2C05"/>
    <w:rsid w:val="005F6F3A"/>
    <w:rsid w:val="006270D3"/>
    <w:rsid w:val="00634DB4"/>
    <w:rsid w:val="00641CD5"/>
    <w:rsid w:val="00663823"/>
    <w:rsid w:val="00663ECD"/>
    <w:rsid w:val="00674220"/>
    <w:rsid w:val="006773D7"/>
    <w:rsid w:val="00696943"/>
    <w:rsid w:val="006C6D92"/>
    <w:rsid w:val="00715821"/>
    <w:rsid w:val="007421C3"/>
    <w:rsid w:val="00742325"/>
    <w:rsid w:val="007536B4"/>
    <w:rsid w:val="00761B61"/>
    <w:rsid w:val="00765C44"/>
    <w:rsid w:val="00765E9F"/>
    <w:rsid w:val="0077515B"/>
    <w:rsid w:val="007834EB"/>
    <w:rsid w:val="007864A5"/>
    <w:rsid w:val="00790298"/>
    <w:rsid w:val="007A24C8"/>
    <w:rsid w:val="007A3F58"/>
    <w:rsid w:val="007A4365"/>
    <w:rsid w:val="007A577E"/>
    <w:rsid w:val="007A7403"/>
    <w:rsid w:val="007B2C29"/>
    <w:rsid w:val="007C7A5E"/>
    <w:rsid w:val="007E0A4E"/>
    <w:rsid w:val="007E4281"/>
    <w:rsid w:val="00806AF8"/>
    <w:rsid w:val="00825A1E"/>
    <w:rsid w:val="00826EA7"/>
    <w:rsid w:val="00867A9F"/>
    <w:rsid w:val="00871097"/>
    <w:rsid w:val="00882096"/>
    <w:rsid w:val="00893CFC"/>
    <w:rsid w:val="0089525A"/>
    <w:rsid w:val="008B02E1"/>
    <w:rsid w:val="008B2F43"/>
    <w:rsid w:val="008B7219"/>
    <w:rsid w:val="008E5444"/>
    <w:rsid w:val="0091503C"/>
    <w:rsid w:val="009155E1"/>
    <w:rsid w:val="00920F49"/>
    <w:rsid w:val="00925382"/>
    <w:rsid w:val="00946E50"/>
    <w:rsid w:val="009508AB"/>
    <w:rsid w:val="0095657A"/>
    <w:rsid w:val="009578B9"/>
    <w:rsid w:val="009829B1"/>
    <w:rsid w:val="009B1B7B"/>
    <w:rsid w:val="009B687D"/>
    <w:rsid w:val="009C6B4E"/>
    <w:rsid w:val="009E3136"/>
    <w:rsid w:val="00A058F7"/>
    <w:rsid w:val="00A15B4F"/>
    <w:rsid w:val="00A17039"/>
    <w:rsid w:val="00A20DFB"/>
    <w:rsid w:val="00A27B98"/>
    <w:rsid w:val="00A27C2D"/>
    <w:rsid w:val="00A315EC"/>
    <w:rsid w:val="00A507CC"/>
    <w:rsid w:val="00A551D4"/>
    <w:rsid w:val="00A55B96"/>
    <w:rsid w:val="00A72CD9"/>
    <w:rsid w:val="00A7688D"/>
    <w:rsid w:val="00A80615"/>
    <w:rsid w:val="00A903D5"/>
    <w:rsid w:val="00A90536"/>
    <w:rsid w:val="00A92B8D"/>
    <w:rsid w:val="00AB01F9"/>
    <w:rsid w:val="00AB2699"/>
    <w:rsid w:val="00AB2A5B"/>
    <w:rsid w:val="00AB570C"/>
    <w:rsid w:val="00AD4886"/>
    <w:rsid w:val="00AD4CCC"/>
    <w:rsid w:val="00AE1C88"/>
    <w:rsid w:val="00AF3FDE"/>
    <w:rsid w:val="00B005D4"/>
    <w:rsid w:val="00B06D47"/>
    <w:rsid w:val="00B20E3C"/>
    <w:rsid w:val="00B238C1"/>
    <w:rsid w:val="00B24A60"/>
    <w:rsid w:val="00B435F1"/>
    <w:rsid w:val="00B5550B"/>
    <w:rsid w:val="00B836C9"/>
    <w:rsid w:val="00BA57C4"/>
    <w:rsid w:val="00BA7AC4"/>
    <w:rsid w:val="00BD15FE"/>
    <w:rsid w:val="00BD6DA1"/>
    <w:rsid w:val="00BF0FCD"/>
    <w:rsid w:val="00BF3D61"/>
    <w:rsid w:val="00BF4FE2"/>
    <w:rsid w:val="00C10770"/>
    <w:rsid w:val="00C238C7"/>
    <w:rsid w:val="00C33981"/>
    <w:rsid w:val="00C53848"/>
    <w:rsid w:val="00C64BE6"/>
    <w:rsid w:val="00C67540"/>
    <w:rsid w:val="00C85E63"/>
    <w:rsid w:val="00C90285"/>
    <w:rsid w:val="00C90BA4"/>
    <w:rsid w:val="00CA2335"/>
    <w:rsid w:val="00CA3906"/>
    <w:rsid w:val="00CA6A70"/>
    <w:rsid w:val="00CD1171"/>
    <w:rsid w:val="00CE38A4"/>
    <w:rsid w:val="00CE5D4D"/>
    <w:rsid w:val="00CF7F93"/>
    <w:rsid w:val="00D0598F"/>
    <w:rsid w:val="00D10B5F"/>
    <w:rsid w:val="00D45142"/>
    <w:rsid w:val="00D66A88"/>
    <w:rsid w:val="00D775AC"/>
    <w:rsid w:val="00D832D9"/>
    <w:rsid w:val="00D838C5"/>
    <w:rsid w:val="00D91841"/>
    <w:rsid w:val="00DA0CA3"/>
    <w:rsid w:val="00DA5313"/>
    <w:rsid w:val="00DB0B57"/>
    <w:rsid w:val="00DD783D"/>
    <w:rsid w:val="00DE333F"/>
    <w:rsid w:val="00DF3708"/>
    <w:rsid w:val="00DF73EF"/>
    <w:rsid w:val="00E10999"/>
    <w:rsid w:val="00E42D73"/>
    <w:rsid w:val="00E53DA9"/>
    <w:rsid w:val="00E572D6"/>
    <w:rsid w:val="00E80082"/>
    <w:rsid w:val="00E81662"/>
    <w:rsid w:val="00E837B8"/>
    <w:rsid w:val="00E95A11"/>
    <w:rsid w:val="00E96336"/>
    <w:rsid w:val="00EA20AE"/>
    <w:rsid w:val="00EF4D44"/>
    <w:rsid w:val="00F060D7"/>
    <w:rsid w:val="00F307EF"/>
    <w:rsid w:val="00F31441"/>
    <w:rsid w:val="00F33FF3"/>
    <w:rsid w:val="00F55BB4"/>
    <w:rsid w:val="00F55C8B"/>
    <w:rsid w:val="00F803F3"/>
    <w:rsid w:val="00F95EA1"/>
    <w:rsid w:val="00FA72FA"/>
    <w:rsid w:val="00FC5DFE"/>
    <w:rsid w:val="00FC75DA"/>
    <w:rsid w:val="00FF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7175941"/>
  <w15:docId w15:val="{7EC66E18-9A07-4041-8BFE-D2C42AA5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2"/>
    <w:qFormat/>
    <w:rsid w:val="00A903D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2"/>
    <w:unhideWhenUsed/>
    <w:qFormat/>
    <w:rsid w:val="00A903D5"/>
    <w:pPr>
      <w:keepNext/>
      <w:outlineLvl w:val="1"/>
    </w:pPr>
    <w:rPr>
      <w:rFonts w:asciiTheme="majorHAnsi" w:eastAsiaTheme="majorEastAsia" w:hAnsiTheme="majorHAnsi" w:cstheme="majorBidi"/>
    </w:rPr>
  </w:style>
  <w:style w:type="paragraph" w:styleId="3">
    <w:name w:val="heading 3"/>
    <w:basedOn w:val="a"/>
    <w:link w:val="30"/>
    <w:qFormat/>
    <w:rsid w:val="007E0A4E"/>
    <w:pPr>
      <w:tabs>
        <w:tab w:val="num" w:pos="454"/>
      </w:tabs>
      <w:autoSpaceDE w:val="0"/>
      <w:autoSpaceDN w:val="0"/>
      <w:adjustRightInd w:val="0"/>
      <w:spacing w:beforeLines="50" w:before="180" w:line="300" w:lineRule="auto"/>
      <w:ind w:left="227" w:hanging="227"/>
      <w:outlineLvl w:val="2"/>
    </w:pPr>
    <w:rPr>
      <w:rFonts w:ascii="ＭＳ 明朝" w:eastAsia="ＭＳ 明朝" w:hAnsi="Arial" w:cs="Times New Roman"/>
      <w:kern w:val="0"/>
      <w:sz w:val="22"/>
      <w:szCs w:val="21"/>
    </w:rPr>
  </w:style>
  <w:style w:type="paragraph" w:styleId="4">
    <w:name w:val="heading 4"/>
    <w:basedOn w:val="3"/>
    <w:next w:val="5"/>
    <w:link w:val="40"/>
    <w:qFormat/>
    <w:rsid w:val="007E0A4E"/>
    <w:pPr>
      <w:numPr>
        <w:numId w:val="10"/>
      </w:numPr>
      <w:spacing w:line="320" w:lineRule="exact"/>
      <w:ind w:left="1100"/>
      <w:jc w:val="left"/>
      <w:outlineLvl w:val="3"/>
    </w:pPr>
    <w:rPr>
      <w:rFonts w:hAnsi="Times New Roman"/>
    </w:rPr>
  </w:style>
  <w:style w:type="paragraph" w:styleId="5">
    <w:name w:val="heading 5"/>
    <w:basedOn w:val="4"/>
    <w:next w:val="6"/>
    <w:link w:val="50"/>
    <w:qFormat/>
    <w:rsid w:val="007E0A4E"/>
    <w:pPr>
      <w:numPr>
        <w:numId w:val="0"/>
      </w:numPr>
      <w:snapToGrid w:val="0"/>
      <w:spacing w:beforeLines="0" w:before="0" w:line="288" w:lineRule="auto"/>
      <w:ind w:left="907" w:hanging="227"/>
      <w:outlineLvl w:val="4"/>
    </w:pPr>
    <w:rPr>
      <w:rFonts w:hAnsi="Arial"/>
    </w:rPr>
  </w:style>
  <w:style w:type="paragraph" w:styleId="6">
    <w:name w:val="heading 6"/>
    <w:basedOn w:val="a"/>
    <w:next w:val="a"/>
    <w:link w:val="60"/>
    <w:qFormat/>
    <w:rsid w:val="007E0A4E"/>
    <w:pPr>
      <w:widowControl/>
      <w:numPr>
        <w:numId w:val="9"/>
      </w:numPr>
      <w:autoSpaceDE w:val="0"/>
      <w:autoSpaceDN w:val="0"/>
      <w:adjustRightInd w:val="0"/>
      <w:spacing w:line="300" w:lineRule="exact"/>
      <w:jc w:val="left"/>
      <w:outlineLvl w:val="5"/>
    </w:pPr>
    <w:rPr>
      <w:rFonts w:ascii="ＭＳ 明朝" w:eastAsia="ＭＳ 明朝" w:hAnsi="Times New Roman" w:cs="Times New Roman"/>
      <w:bCs/>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62327"/>
    <w:pPr>
      <w:ind w:leftChars="400" w:left="840"/>
    </w:pPr>
  </w:style>
  <w:style w:type="character" w:customStyle="1" w:styleId="20">
    <w:name w:val="見出し 2 (文字)"/>
    <w:basedOn w:val="a0"/>
    <w:link w:val="2"/>
    <w:uiPriority w:val="9"/>
    <w:rsid w:val="00A903D5"/>
    <w:rPr>
      <w:rFonts w:asciiTheme="majorHAnsi" w:eastAsiaTheme="majorEastAsia" w:hAnsiTheme="majorHAnsi" w:cstheme="majorBidi"/>
    </w:rPr>
  </w:style>
  <w:style w:type="character" w:customStyle="1" w:styleId="10">
    <w:name w:val="見出し 1 (文字)"/>
    <w:basedOn w:val="a0"/>
    <w:link w:val="1"/>
    <w:uiPriority w:val="9"/>
    <w:rsid w:val="00A903D5"/>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3D55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559E"/>
    <w:rPr>
      <w:rFonts w:asciiTheme="majorHAnsi" w:eastAsiaTheme="majorEastAsia" w:hAnsiTheme="majorHAnsi" w:cstheme="majorBidi"/>
      <w:sz w:val="18"/>
      <w:szCs w:val="18"/>
    </w:rPr>
  </w:style>
  <w:style w:type="paragraph" w:styleId="a6">
    <w:name w:val="header"/>
    <w:basedOn w:val="a"/>
    <w:link w:val="a7"/>
    <w:unhideWhenUsed/>
    <w:rsid w:val="00BF3D61"/>
    <w:pPr>
      <w:tabs>
        <w:tab w:val="center" w:pos="4252"/>
        <w:tab w:val="right" w:pos="8504"/>
      </w:tabs>
      <w:snapToGrid w:val="0"/>
    </w:pPr>
  </w:style>
  <w:style w:type="character" w:customStyle="1" w:styleId="a7">
    <w:name w:val="ヘッダー (文字)"/>
    <w:basedOn w:val="a0"/>
    <w:link w:val="a6"/>
    <w:rsid w:val="00BF3D61"/>
  </w:style>
  <w:style w:type="paragraph" w:styleId="a8">
    <w:name w:val="footer"/>
    <w:basedOn w:val="a"/>
    <w:link w:val="a9"/>
    <w:uiPriority w:val="99"/>
    <w:unhideWhenUsed/>
    <w:rsid w:val="00BF3D61"/>
    <w:pPr>
      <w:tabs>
        <w:tab w:val="center" w:pos="4252"/>
        <w:tab w:val="right" w:pos="8504"/>
      </w:tabs>
      <w:snapToGrid w:val="0"/>
    </w:pPr>
  </w:style>
  <w:style w:type="character" w:customStyle="1" w:styleId="a9">
    <w:name w:val="フッター (文字)"/>
    <w:basedOn w:val="a0"/>
    <w:link w:val="a8"/>
    <w:uiPriority w:val="99"/>
    <w:rsid w:val="00BF3D61"/>
  </w:style>
  <w:style w:type="character" w:customStyle="1" w:styleId="30">
    <w:name w:val="見出し 3 (文字)"/>
    <w:basedOn w:val="a0"/>
    <w:link w:val="3"/>
    <w:rsid w:val="007E0A4E"/>
    <w:rPr>
      <w:rFonts w:ascii="ＭＳ 明朝" w:eastAsia="ＭＳ 明朝" w:hAnsi="Arial" w:cs="Times New Roman"/>
      <w:kern w:val="0"/>
      <w:sz w:val="22"/>
      <w:szCs w:val="21"/>
    </w:rPr>
  </w:style>
  <w:style w:type="character" w:customStyle="1" w:styleId="40">
    <w:name w:val="見出し 4 (文字)"/>
    <w:basedOn w:val="a0"/>
    <w:link w:val="4"/>
    <w:rsid w:val="007E0A4E"/>
    <w:rPr>
      <w:rFonts w:ascii="ＭＳ 明朝" w:eastAsia="ＭＳ 明朝" w:hAnsi="Times New Roman" w:cs="Times New Roman"/>
      <w:kern w:val="0"/>
      <w:sz w:val="22"/>
      <w:szCs w:val="21"/>
    </w:rPr>
  </w:style>
  <w:style w:type="character" w:customStyle="1" w:styleId="50">
    <w:name w:val="見出し 5 (文字)"/>
    <w:basedOn w:val="a0"/>
    <w:link w:val="5"/>
    <w:rsid w:val="007E0A4E"/>
    <w:rPr>
      <w:rFonts w:ascii="ＭＳ 明朝" w:eastAsia="ＭＳ 明朝" w:hAnsi="Arial" w:cs="Times New Roman"/>
      <w:kern w:val="0"/>
      <w:sz w:val="22"/>
      <w:szCs w:val="21"/>
    </w:rPr>
  </w:style>
  <w:style w:type="character" w:customStyle="1" w:styleId="60">
    <w:name w:val="見出し 6 (文字)"/>
    <w:basedOn w:val="a0"/>
    <w:link w:val="6"/>
    <w:rsid w:val="007E0A4E"/>
    <w:rPr>
      <w:rFonts w:ascii="ＭＳ 明朝" w:eastAsia="ＭＳ 明朝" w:hAnsi="Times New Roman" w:cs="Times New Roman"/>
      <w:bCs/>
      <w:kern w:val="0"/>
      <w:sz w:val="22"/>
      <w:szCs w:val="21"/>
    </w:rPr>
  </w:style>
  <w:style w:type="table" w:styleId="aa">
    <w:name w:val="Table Grid"/>
    <w:basedOn w:val="a1"/>
    <w:uiPriority w:val="39"/>
    <w:rsid w:val="0074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1F311-BD4D-4515-B1F7-CDCAB79B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6</Pages>
  <Words>728</Words>
  <Characters>4155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住友林業株式会社</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AA0051</dc:creator>
  <cp:lastModifiedBy>杉田　賢一</cp:lastModifiedBy>
  <cp:revision>38</cp:revision>
  <cp:lastPrinted>2022-10-04T03:50:00Z</cp:lastPrinted>
  <dcterms:created xsi:type="dcterms:W3CDTF">2022-06-15T07:31:00Z</dcterms:created>
  <dcterms:modified xsi:type="dcterms:W3CDTF">2022-10-17T04:55:00Z</dcterms:modified>
</cp:coreProperties>
</file>